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8A4332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8A4332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8A4332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CC200D" w:rsidRDefault="007065D9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F356C">
        <w:rPr>
          <w:rFonts w:ascii="Times New Roman CYR" w:hAnsi="Times New Roman CYR" w:cs="Times New Roman CYR"/>
          <w:b/>
          <w:bCs/>
          <w:sz w:val="26"/>
          <w:szCs w:val="26"/>
        </w:rPr>
        <w:t>4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5F356C">
        <w:rPr>
          <w:rFonts w:ascii="Times New Roman CYR" w:hAnsi="Times New Roman CYR" w:cs="Times New Roman CYR"/>
          <w:b/>
          <w:bCs/>
          <w:sz w:val="26"/>
          <w:szCs w:val="26"/>
        </w:rPr>
        <w:t>февраля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7065D9" w:rsidRDefault="00CC200D" w:rsidP="00704B26">
      <w:pPr>
        <w:tabs>
          <w:tab w:val="left" w:pos="1080"/>
        </w:tabs>
        <w:spacing w:before="360" w:after="240"/>
        <w:ind w:firstLine="0"/>
        <w:jc w:val="center"/>
        <w:rPr>
          <w:b/>
          <w:bCs/>
          <w:kern w:val="36"/>
        </w:rPr>
      </w:pPr>
      <w:r w:rsidRPr="00A46AB4">
        <w:rPr>
          <w:b/>
          <w:bCs/>
          <w:kern w:val="36"/>
        </w:rPr>
        <w:t xml:space="preserve">О </w:t>
      </w:r>
      <w:r w:rsidR="00A46AB4" w:rsidRPr="00A46AB4">
        <w:rPr>
          <w:b/>
          <w:bCs/>
          <w:kern w:val="36"/>
        </w:rPr>
        <w:t>строительстве</w:t>
      </w:r>
      <w:r w:rsidRPr="00A46AB4">
        <w:rPr>
          <w:b/>
          <w:bCs/>
          <w:kern w:val="36"/>
        </w:rPr>
        <w:t xml:space="preserve"> в Калужской области в</w:t>
      </w:r>
      <w:r w:rsidR="005F356C">
        <w:rPr>
          <w:b/>
          <w:bCs/>
          <w:kern w:val="36"/>
        </w:rPr>
        <w:t xml:space="preserve"> январе</w:t>
      </w:r>
      <w:r w:rsidRPr="00A46AB4">
        <w:rPr>
          <w:b/>
          <w:bCs/>
          <w:kern w:val="36"/>
        </w:rPr>
        <w:t xml:space="preserve"> 20</w:t>
      </w:r>
      <w:r w:rsidR="007065D9" w:rsidRPr="00A46AB4">
        <w:rPr>
          <w:b/>
          <w:bCs/>
          <w:kern w:val="36"/>
        </w:rPr>
        <w:t>2</w:t>
      </w:r>
      <w:r w:rsidR="005F356C">
        <w:rPr>
          <w:b/>
          <w:bCs/>
          <w:kern w:val="36"/>
        </w:rPr>
        <w:t>1</w:t>
      </w:r>
      <w:r w:rsidR="00704B26">
        <w:rPr>
          <w:b/>
          <w:bCs/>
          <w:kern w:val="36"/>
        </w:rPr>
        <w:t xml:space="preserve"> года</w:t>
      </w:r>
    </w:p>
    <w:p w:rsidR="00A46AB4" w:rsidRPr="007065D9" w:rsidRDefault="005F356C" w:rsidP="00704B26">
      <w:pPr>
        <w:adjustRightInd/>
        <w:spacing w:before="480" w:line="360" w:lineRule="auto"/>
        <w:contextualSpacing/>
        <w:rPr>
          <w:spacing w:val="-4"/>
          <w:sz w:val="24"/>
          <w:szCs w:val="24"/>
        </w:rPr>
      </w:pPr>
      <w:r w:rsidRPr="005F356C">
        <w:rPr>
          <w:b/>
          <w:spacing w:val="-4"/>
          <w:sz w:val="24"/>
          <w:szCs w:val="24"/>
        </w:rPr>
        <w:t>Объем работ и услуг</w:t>
      </w:r>
      <w:r w:rsidRPr="005F356C">
        <w:rPr>
          <w:spacing w:val="-4"/>
          <w:sz w:val="24"/>
          <w:szCs w:val="24"/>
        </w:rPr>
        <w:t xml:space="preserve">, выполненных по виду деятельности «Строительство»  </w:t>
      </w:r>
      <w:r w:rsidRPr="005F356C">
        <w:rPr>
          <w:spacing w:val="-4"/>
          <w:sz w:val="24"/>
          <w:szCs w:val="24"/>
        </w:rPr>
        <w:br/>
        <w:t xml:space="preserve">(по полному кругу организаций, включая объемы работ, не наблюдаемых прямыми статистическими методами) в  январе </w:t>
      </w:r>
      <w:r w:rsidR="00704B26">
        <w:rPr>
          <w:spacing w:val="-4"/>
          <w:sz w:val="24"/>
          <w:szCs w:val="24"/>
        </w:rPr>
        <w:t xml:space="preserve">2021 </w:t>
      </w:r>
      <w:r w:rsidRPr="005F356C">
        <w:rPr>
          <w:spacing w:val="-4"/>
          <w:sz w:val="24"/>
          <w:szCs w:val="24"/>
        </w:rPr>
        <w:t>г</w:t>
      </w:r>
      <w:r w:rsidR="00704B26">
        <w:rPr>
          <w:spacing w:val="-4"/>
          <w:sz w:val="24"/>
          <w:szCs w:val="24"/>
        </w:rPr>
        <w:t xml:space="preserve">ода </w:t>
      </w:r>
      <w:r w:rsidRPr="005F356C">
        <w:rPr>
          <w:spacing w:val="-4"/>
          <w:sz w:val="24"/>
          <w:szCs w:val="24"/>
        </w:rPr>
        <w:t xml:space="preserve">по области составил 3 </w:t>
      </w:r>
      <w:proofErr w:type="gramStart"/>
      <w:r w:rsidRPr="005F356C">
        <w:rPr>
          <w:spacing w:val="-4"/>
          <w:sz w:val="24"/>
          <w:szCs w:val="24"/>
        </w:rPr>
        <w:t>млрд</w:t>
      </w:r>
      <w:proofErr w:type="gramEnd"/>
      <w:r w:rsidRPr="005F356C">
        <w:rPr>
          <w:spacing w:val="-4"/>
          <w:sz w:val="24"/>
          <w:szCs w:val="24"/>
        </w:rPr>
        <w:t xml:space="preserve"> 13 млн рублей</w:t>
      </w:r>
      <w:r w:rsidR="005B0E78">
        <w:rPr>
          <w:spacing w:val="-4"/>
          <w:sz w:val="24"/>
          <w:szCs w:val="24"/>
        </w:rPr>
        <w:t xml:space="preserve"> и</w:t>
      </w:r>
      <w:r w:rsidRPr="005F356C">
        <w:rPr>
          <w:spacing w:val="-4"/>
          <w:sz w:val="24"/>
          <w:szCs w:val="24"/>
        </w:rPr>
        <w:t xml:space="preserve">ли 76,8% (в сопоставимых ценах) </w:t>
      </w:r>
      <w:r w:rsidRPr="005F356C">
        <w:rPr>
          <w:spacing w:val="2"/>
          <w:sz w:val="24"/>
          <w:szCs w:val="24"/>
        </w:rPr>
        <w:t>к январю 20</w:t>
      </w:r>
      <w:r>
        <w:rPr>
          <w:spacing w:val="2"/>
          <w:sz w:val="24"/>
          <w:szCs w:val="24"/>
        </w:rPr>
        <w:t>20</w:t>
      </w:r>
      <w:r w:rsidRPr="005F356C">
        <w:rPr>
          <w:spacing w:val="2"/>
          <w:sz w:val="24"/>
          <w:szCs w:val="24"/>
        </w:rPr>
        <w:t>г.</w:t>
      </w:r>
    </w:p>
    <w:p w:rsidR="007065D9" w:rsidRDefault="00A46AB4" w:rsidP="003129B0">
      <w:pPr>
        <w:spacing w:line="36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За этот период</w:t>
      </w:r>
      <w:r w:rsidR="007065D9">
        <w:rPr>
          <w:sz w:val="24"/>
          <w:szCs w:val="24"/>
        </w:rPr>
        <w:t xml:space="preserve"> на территории области за счет всех источников финансирования построено </w:t>
      </w:r>
      <w:r w:rsidR="003129B0">
        <w:rPr>
          <w:sz w:val="24"/>
          <w:szCs w:val="24"/>
        </w:rPr>
        <w:t xml:space="preserve">1192 квартиры общей площадью 83,2 тыс. кв. метров, что составило 176,4% к январю 2020г. </w:t>
      </w:r>
      <w:r w:rsidR="007065D9">
        <w:rPr>
          <w:sz w:val="24"/>
          <w:szCs w:val="24"/>
        </w:rPr>
        <w:t xml:space="preserve"> </w:t>
      </w:r>
    </w:p>
    <w:p w:rsidR="003129B0" w:rsidRPr="003129B0" w:rsidRDefault="003129B0" w:rsidP="003129B0">
      <w:pPr>
        <w:autoSpaceDE/>
        <w:autoSpaceDN/>
        <w:adjustRightInd/>
        <w:spacing w:line="360" w:lineRule="auto"/>
        <w:rPr>
          <w:sz w:val="24"/>
          <w:szCs w:val="24"/>
        </w:rPr>
      </w:pPr>
      <w:r w:rsidRPr="003129B0">
        <w:rPr>
          <w:sz w:val="24"/>
          <w:szCs w:val="24"/>
        </w:rPr>
        <w:t xml:space="preserve">Населением за счет собственных и заемных средств построено 232 жилых дома общей площадью 28,1 тыс. кв. метров (33,8% всего введенного жилья по области, </w:t>
      </w:r>
      <w:r w:rsidRPr="003129B0">
        <w:rPr>
          <w:color w:val="000000"/>
          <w:sz w:val="24"/>
          <w:szCs w:val="24"/>
        </w:rPr>
        <w:t>в январе 2020г. – 59,2%</w:t>
      </w:r>
      <w:r w:rsidRPr="003129B0">
        <w:rPr>
          <w:sz w:val="24"/>
          <w:szCs w:val="24"/>
        </w:rPr>
        <w:t>).</w:t>
      </w:r>
    </w:p>
    <w:p w:rsidR="003129B0" w:rsidRPr="003129B0" w:rsidRDefault="003129B0" w:rsidP="003129B0">
      <w:pPr>
        <w:autoSpaceDE/>
        <w:autoSpaceDN/>
        <w:adjustRightInd/>
        <w:spacing w:line="360" w:lineRule="auto"/>
        <w:rPr>
          <w:sz w:val="24"/>
          <w:szCs w:val="24"/>
        </w:rPr>
      </w:pPr>
      <w:r w:rsidRPr="003129B0">
        <w:rPr>
          <w:sz w:val="24"/>
          <w:szCs w:val="24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:rsidR="003129B0" w:rsidRPr="003129B0" w:rsidRDefault="003129B0" w:rsidP="003129B0">
      <w:pPr>
        <w:autoSpaceDE/>
        <w:autoSpaceDN/>
        <w:adjustRightInd/>
        <w:spacing w:line="360" w:lineRule="auto"/>
        <w:rPr>
          <w:sz w:val="24"/>
          <w:szCs w:val="24"/>
        </w:rPr>
      </w:pPr>
      <w:r w:rsidRPr="003129B0">
        <w:rPr>
          <w:sz w:val="24"/>
          <w:szCs w:val="24"/>
        </w:rPr>
        <w:t xml:space="preserve">Ввод жилых домов в январе </w:t>
      </w:r>
      <w:proofErr w:type="spellStart"/>
      <w:r w:rsidRPr="003129B0">
        <w:rPr>
          <w:sz w:val="24"/>
          <w:szCs w:val="24"/>
        </w:rPr>
        <w:t>т.г</w:t>
      </w:r>
      <w:proofErr w:type="spellEnd"/>
      <w:r w:rsidRPr="003129B0">
        <w:rPr>
          <w:sz w:val="24"/>
          <w:szCs w:val="24"/>
        </w:rPr>
        <w:t xml:space="preserve">. осуществлялся во всех муниципальных районах и городских округах области, кроме </w:t>
      </w:r>
      <w:proofErr w:type="spellStart"/>
      <w:r w:rsidRPr="003129B0">
        <w:rPr>
          <w:sz w:val="24"/>
          <w:szCs w:val="24"/>
        </w:rPr>
        <w:t>Думиничского</w:t>
      </w:r>
      <w:proofErr w:type="spellEnd"/>
      <w:r w:rsidRPr="003129B0">
        <w:rPr>
          <w:sz w:val="24"/>
          <w:szCs w:val="24"/>
        </w:rPr>
        <w:t xml:space="preserve">, </w:t>
      </w:r>
      <w:proofErr w:type="spellStart"/>
      <w:r w:rsidRPr="003129B0">
        <w:rPr>
          <w:sz w:val="24"/>
          <w:szCs w:val="24"/>
        </w:rPr>
        <w:t>Износковского</w:t>
      </w:r>
      <w:proofErr w:type="spellEnd"/>
      <w:r w:rsidRPr="003129B0">
        <w:rPr>
          <w:sz w:val="24"/>
          <w:szCs w:val="24"/>
        </w:rPr>
        <w:t xml:space="preserve">, Куйбышевского, Медынского, </w:t>
      </w:r>
      <w:proofErr w:type="spellStart"/>
      <w:r w:rsidRPr="003129B0">
        <w:rPr>
          <w:sz w:val="24"/>
          <w:szCs w:val="24"/>
        </w:rPr>
        <w:t>Мещовского</w:t>
      </w:r>
      <w:proofErr w:type="spellEnd"/>
      <w:r w:rsidRPr="003129B0">
        <w:rPr>
          <w:sz w:val="24"/>
          <w:szCs w:val="24"/>
        </w:rPr>
        <w:t xml:space="preserve">, Мосальского, Ульяновского и </w:t>
      </w:r>
      <w:proofErr w:type="spellStart"/>
      <w:r w:rsidRPr="003129B0">
        <w:rPr>
          <w:sz w:val="24"/>
          <w:szCs w:val="24"/>
        </w:rPr>
        <w:t>Хвастовичского</w:t>
      </w:r>
      <w:proofErr w:type="spellEnd"/>
      <w:r w:rsidRPr="003129B0">
        <w:rPr>
          <w:sz w:val="24"/>
          <w:szCs w:val="24"/>
        </w:rPr>
        <w:t xml:space="preserve"> муниципальных районов.</w:t>
      </w:r>
    </w:p>
    <w:p w:rsidR="003D46CF" w:rsidRPr="003D46CF" w:rsidRDefault="003D46CF" w:rsidP="00CC200D">
      <w:pPr>
        <w:spacing w:before="6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9274A5" w:rsidP="00CC200D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9274A5"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 w:rsidR="009274A5"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 w:rsidR="009274A5">
        <w:rPr>
          <w:color w:val="000000"/>
          <w:sz w:val="16"/>
          <w:szCs w:val="16"/>
        </w:rPr>
        <w:t>77</w:t>
      </w:r>
    </w:p>
    <w:p w:rsidR="00CF1AB5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9274A5">
        <w:rPr>
          <w:color w:val="000000"/>
          <w:sz w:val="16"/>
          <w:szCs w:val="16"/>
        </w:rPr>
        <w:t xml:space="preserve">строительства, инвестиций </w:t>
      </w:r>
    </w:p>
    <w:p w:rsidR="009274A5" w:rsidRPr="003D46CF" w:rsidRDefault="009274A5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2B47D8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CC200D" w:rsidRPr="004F50AE" w:rsidRDefault="002B47D8" w:rsidP="00704B26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878D7"/>
    <w:rsid w:val="000B7B1A"/>
    <w:rsid w:val="000C4409"/>
    <w:rsid w:val="000C7B4E"/>
    <w:rsid w:val="00101443"/>
    <w:rsid w:val="00117C98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763F"/>
    <w:rsid w:val="002B47D8"/>
    <w:rsid w:val="002C3C84"/>
    <w:rsid w:val="002D1D20"/>
    <w:rsid w:val="002D4420"/>
    <w:rsid w:val="002E52BA"/>
    <w:rsid w:val="002E78C2"/>
    <w:rsid w:val="002F1BD3"/>
    <w:rsid w:val="003129B0"/>
    <w:rsid w:val="00312A66"/>
    <w:rsid w:val="00327B82"/>
    <w:rsid w:val="0035066E"/>
    <w:rsid w:val="00370081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9064B"/>
    <w:rsid w:val="004C1FFD"/>
    <w:rsid w:val="00503FC8"/>
    <w:rsid w:val="00514BD9"/>
    <w:rsid w:val="00525345"/>
    <w:rsid w:val="00550EB6"/>
    <w:rsid w:val="00567853"/>
    <w:rsid w:val="00580B2E"/>
    <w:rsid w:val="00596C8D"/>
    <w:rsid w:val="005B0E78"/>
    <w:rsid w:val="005C29F7"/>
    <w:rsid w:val="005D7ABC"/>
    <w:rsid w:val="005F11E7"/>
    <w:rsid w:val="005F356C"/>
    <w:rsid w:val="00611B93"/>
    <w:rsid w:val="006148B4"/>
    <w:rsid w:val="00643572"/>
    <w:rsid w:val="00655F42"/>
    <w:rsid w:val="0066602E"/>
    <w:rsid w:val="00667ABB"/>
    <w:rsid w:val="00675D1F"/>
    <w:rsid w:val="00696F08"/>
    <w:rsid w:val="006A6599"/>
    <w:rsid w:val="006C6808"/>
    <w:rsid w:val="006D33C8"/>
    <w:rsid w:val="00704B26"/>
    <w:rsid w:val="007065D9"/>
    <w:rsid w:val="007077F7"/>
    <w:rsid w:val="00720FC3"/>
    <w:rsid w:val="00724ADC"/>
    <w:rsid w:val="0073408A"/>
    <w:rsid w:val="00746B75"/>
    <w:rsid w:val="00781EA6"/>
    <w:rsid w:val="0078788A"/>
    <w:rsid w:val="007B5EFD"/>
    <w:rsid w:val="007C2914"/>
    <w:rsid w:val="007D1889"/>
    <w:rsid w:val="007F11B7"/>
    <w:rsid w:val="007F71DC"/>
    <w:rsid w:val="00831E25"/>
    <w:rsid w:val="0083728A"/>
    <w:rsid w:val="008669AF"/>
    <w:rsid w:val="008A4332"/>
    <w:rsid w:val="008D4B4D"/>
    <w:rsid w:val="0092523D"/>
    <w:rsid w:val="009274A5"/>
    <w:rsid w:val="009375E4"/>
    <w:rsid w:val="00957D5F"/>
    <w:rsid w:val="009700C8"/>
    <w:rsid w:val="00991038"/>
    <w:rsid w:val="0099535A"/>
    <w:rsid w:val="009974F6"/>
    <w:rsid w:val="00A16C8C"/>
    <w:rsid w:val="00A255D5"/>
    <w:rsid w:val="00A41258"/>
    <w:rsid w:val="00A46AB4"/>
    <w:rsid w:val="00A47944"/>
    <w:rsid w:val="00A600D2"/>
    <w:rsid w:val="00AE1CFB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D86"/>
    <w:rsid w:val="00C9044F"/>
    <w:rsid w:val="00CB48EB"/>
    <w:rsid w:val="00CC200D"/>
    <w:rsid w:val="00CC21AC"/>
    <w:rsid w:val="00CE0E4E"/>
    <w:rsid w:val="00CF1AB5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D66F0"/>
    <w:rsid w:val="00F32D4A"/>
    <w:rsid w:val="00F42136"/>
    <w:rsid w:val="00F7251D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D6E7-F7D9-41C7-9389-C8596400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3</cp:revision>
  <cp:lastPrinted>2021-02-24T05:40:00Z</cp:lastPrinted>
  <dcterms:created xsi:type="dcterms:W3CDTF">2021-02-24T07:30:00Z</dcterms:created>
  <dcterms:modified xsi:type="dcterms:W3CDTF">2021-02-24T08:14:00Z</dcterms:modified>
</cp:coreProperties>
</file>