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36" w:rsidRPr="0092523D" w:rsidRDefault="00BC5736" w:rsidP="00BC5736">
      <w:pPr>
        <w:pStyle w:val="10"/>
        <w:spacing w:line="0" w:lineRule="atLeast"/>
        <w:ind w:left="-142" w:right="-126"/>
        <w:rPr>
          <w:sz w:val="22"/>
          <w:szCs w:val="22"/>
        </w:rPr>
      </w:pPr>
      <w:r w:rsidRPr="0092523D">
        <w:rPr>
          <w:sz w:val="22"/>
          <w:szCs w:val="22"/>
        </w:rPr>
        <w:t xml:space="preserve">ТЕРРИТОРИАЛЬНЫЙ ОРГАН ФЕДЕРАЛЬНОЙ СЛУЖБЫ ГОСУДАРСТВЕННОЙ </w:t>
      </w:r>
      <w:r w:rsidR="0092523D" w:rsidRPr="0092523D">
        <w:rPr>
          <w:sz w:val="22"/>
          <w:szCs w:val="22"/>
        </w:rPr>
        <w:t>СТАТИСТИКИ ПО КАЛУЖСКОЙ ОБЛАСТИ</w:t>
      </w:r>
      <w:r w:rsidR="0092523D" w:rsidRPr="0092523D">
        <w:rPr>
          <w:sz w:val="22"/>
          <w:szCs w:val="22"/>
        </w:rPr>
        <w:br/>
      </w:r>
      <w:r w:rsidRPr="0092523D">
        <w:rPr>
          <w:sz w:val="22"/>
          <w:szCs w:val="22"/>
        </w:rPr>
        <w:t>(КАЛУГАСТАТ)</w:t>
      </w:r>
    </w:p>
    <w:p w:rsidR="00BC5736" w:rsidRPr="0092523D" w:rsidRDefault="00BC5736" w:rsidP="00BC5736">
      <w:pPr>
        <w:pStyle w:val="10"/>
        <w:spacing w:line="0" w:lineRule="atLeast"/>
        <w:ind w:left="-142" w:right="-126"/>
        <w:rPr>
          <w:sz w:val="22"/>
          <w:szCs w:val="22"/>
        </w:rPr>
      </w:pPr>
    </w:p>
    <w:p w:rsidR="008669AF" w:rsidRDefault="00BC5736" w:rsidP="008669AF">
      <w:pPr>
        <w:pStyle w:val="10"/>
        <w:spacing w:line="40" w:lineRule="atLeas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Марата ул., д.7, г. Калуга, 248000, </w:t>
      </w:r>
      <w:r w:rsidRPr="000F4B95">
        <w:rPr>
          <w:b w:val="0"/>
          <w:sz w:val="18"/>
          <w:szCs w:val="18"/>
        </w:rPr>
        <w:t>Тел.: (4</w:t>
      </w:r>
      <w:r>
        <w:rPr>
          <w:b w:val="0"/>
          <w:sz w:val="18"/>
          <w:szCs w:val="18"/>
        </w:rPr>
        <w:t>842</w:t>
      </w:r>
      <w:r w:rsidRPr="000F4B95">
        <w:rPr>
          <w:b w:val="0"/>
          <w:sz w:val="18"/>
          <w:szCs w:val="18"/>
        </w:rPr>
        <w:t xml:space="preserve">) </w:t>
      </w:r>
      <w:r>
        <w:rPr>
          <w:b w:val="0"/>
          <w:sz w:val="18"/>
          <w:szCs w:val="18"/>
        </w:rPr>
        <w:t>54-75-90</w:t>
      </w:r>
      <w:r w:rsidRPr="000F4B95">
        <w:rPr>
          <w:b w:val="0"/>
          <w:sz w:val="18"/>
          <w:szCs w:val="18"/>
        </w:rPr>
        <w:t>, факс: (4</w:t>
      </w:r>
      <w:r>
        <w:rPr>
          <w:b w:val="0"/>
          <w:sz w:val="18"/>
          <w:szCs w:val="18"/>
        </w:rPr>
        <w:t>842)</w:t>
      </w:r>
      <w:r w:rsidRPr="000F4B95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72-06-72</w:t>
      </w:r>
      <w:r w:rsidRPr="000F4B95">
        <w:rPr>
          <w:b w:val="0"/>
          <w:sz w:val="18"/>
          <w:szCs w:val="18"/>
        </w:rPr>
        <w:t xml:space="preserve">, </w:t>
      </w:r>
    </w:p>
    <w:p w:rsidR="00BC5736" w:rsidRPr="00B276C0" w:rsidRDefault="00BC5736" w:rsidP="008669AF">
      <w:pPr>
        <w:pStyle w:val="10"/>
        <w:spacing w:line="40" w:lineRule="atLeast"/>
        <w:rPr>
          <w:b w:val="0"/>
          <w:sz w:val="18"/>
          <w:szCs w:val="18"/>
          <w:lang w:val="en-US"/>
        </w:rPr>
      </w:pPr>
      <w:r>
        <w:rPr>
          <w:b w:val="0"/>
          <w:sz w:val="18"/>
          <w:szCs w:val="18"/>
          <w:lang w:val="en-US"/>
        </w:rPr>
        <w:t>http</w:t>
      </w:r>
      <w:r w:rsidRPr="008669AF">
        <w:rPr>
          <w:b w:val="0"/>
          <w:sz w:val="18"/>
          <w:szCs w:val="18"/>
          <w:lang w:val="en-US"/>
        </w:rPr>
        <w:t>://</w:t>
      </w:r>
      <w:r>
        <w:rPr>
          <w:b w:val="0"/>
          <w:sz w:val="18"/>
          <w:szCs w:val="18"/>
          <w:lang w:val="en-US"/>
        </w:rPr>
        <w:t>kalugastat</w:t>
      </w:r>
      <w:r w:rsidRPr="008669AF">
        <w:rPr>
          <w:b w:val="0"/>
          <w:sz w:val="18"/>
          <w:szCs w:val="18"/>
          <w:lang w:val="en-US"/>
        </w:rPr>
        <w:t>.</w:t>
      </w:r>
      <w:r>
        <w:rPr>
          <w:b w:val="0"/>
          <w:sz w:val="18"/>
          <w:szCs w:val="18"/>
          <w:lang w:val="en-US"/>
        </w:rPr>
        <w:t>gks</w:t>
      </w:r>
      <w:r w:rsidRPr="008669AF">
        <w:rPr>
          <w:b w:val="0"/>
          <w:sz w:val="18"/>
          <w:szCs w:val="18"/>
          <w:lang w:val="en-US"/>
        </w:rPr>
        <w:t>.</w:t>
      </w:r>
      <w:r>
        <w:rPr>
          <w:b w:val="0"/>
          <w:sz w:val="18"/>
          <w:szCs w:val="18"/>
          <w:lang w:val="en-US"/>
        </w:rPr>
        <w:t>ru</w:t>
      </w:r>
      <w:r w:rsidRPr="008669AF">
        <w:rPr>
          <w:b w:val="0"/>
          <w:sz w:val="18"/>
          <w:szCs w:val="18"/>
          <w:lang w:val="en-US"/>
        </w:rPr>
        <w:t xml:space="preserve">; </w:t>
      </w:r>
      <w:r w:rsidRPr="000F4B95">
        <w:rPr>
          <w:b w:val="0"/>
          <w:sz w:val="18"/>
          <w:szCs w:val="18"/>
          <w:lang w:val="en-US"/>
        </w:rPr>
        <w:t>E</w:t>
      </w:r>
      <w:r w:rsidRPr="008669AF">
        <w:rPr>
          <w:b w:val="0"/>
          <w:sz w:val="18"/>
          <w:szCs w:val="18"/>
          <w:lang w:val="en-US"/>
        </w:rPr>
        <w:t>-</w:t>
      </w:r>
      <w:r w:rsidRPr="000F4B95">
        <w:rPr>
          <w:b w:val="0"/>
          <w:sz w:val="18"/>
          <w:szCs w:val="18"/>
          <w:lang w:val="en-US"/>
        </w:rPr>
        <w:t>mail</w:t>
      </w:r>
      <w:r w:rsidRPr="008669AF">
        <w:rPr>
          <w:b w:val="0"/>
          <w:sz w:val="18"/>
          <w:szCs w:val="18"/>
          <w:lang w:val="en-US"/>
        </w:rPr>
        <w:t>:</w:t>
      </w:r>
      <w:r w:rsidR="008669AF" w:rsidRPr="008669AF">
        <w:rPr>
          <w:b w:val="0"/>
          <w:sz w:val="18"/>
          <w:szCs w:val="18"/>
          <w:lang w:val="en-US"/>
        </w:rPr>
        <w:t xml:space="preserve"> </w:t>
      </w:r>
      <w:hyperlink r:id="rId7" w:history="1">
        <w:r w:rsidR="00B276C0" w:rsidRPr="00414AC9">
          <w:rPr>
            <w:rStyle w:val="a4"/>
            <w:b w:val="0"/>
            <w:sz w:val="18"/>
            <w:szCs w:val="18"/>
            <w:lang w:val="en-US"/>
          </w:rPr>
          <w:t>kalugastat@gks.ru</w:t>
        </w:r>
      </w:hyperlink>
    </w:p>
    <w:p w:rsidR="00B276C0" w:rsidRPr="00B276C0" w:rsidRDefault="00B276C0" w:rsidP="00B276C0">
      <w:pPr>
        <w:pStyle w:val="10"/>
        <w:pBdr>
          <w:bottom w:val="single" w:sz="4" w:space="1" w:color="auto"/>
        </w:pBdr>
        <w:spacing w:line="40" w:lineRule="atLeast"/>
        <w:rPr>
          <w:bCs/>
          <w:lang w:val="en-US"/>
        </w:rPr>
      </w:pPr>
    </w:p>
    <w:p w:rsidR="0092523D" w:rsidRPr="002D4420" w:rsidRDefault="00B276C0" w:rsidP="00013B13">
      <w:pPr>
        <w:tabs>
          <w:tab w:val="left" w:pos="1080"/>
        </w:tabs>
        <w:spacing w:before="240"/>
        <w:ind w:firstLine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2D4420">
        <w:rPr>
          <w:rFonts w:ascii="Times New Roman CYR" w:hAnsi="Times New Roman CYR" w:cs="Times New Roman CYR"/>
          <w:b/>
          <w:bCs/>
          <w:sz w:val="26"/>
          <w:szCs w:val="26"/>
        </w:rPr>
        <w:t>Пресс-релиз</w:t>
      </w:r>
    </w:p>
    <w:p w:rsidR="0092523D" w:rsidRDefault="00611679" w:rsidP="003D46CF">
      <w:pPr>
        <w:tabs>
          <w:tab w:val="left" w:pos="1080"/>
        </w:tabs>
        <w:ind w:firstLine="0"/>
        <w:jc w:val="right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19 января </w:t>
      </w:r>
      <w:r w:rsidR="00B276C0" w:rsidRPr="002D4420">
        <w:rPr>
          <w:rFonts w:ascii="Times New Roman CYR" w:hAnsi="Times New Roman CYR" w:cs="Times New Roman CYR"/>
          <w:b/>
          <w:bCs/>
          <w:sz w:val="26"/>
          <w:szCs w:val="26"/>
        </w:rPr>
        <w:t>20</w:t>
      </w:r>
      <w:r w:rsidR="00643572">
        <w:rPr>
          <w:rFonts w:ascii="Times New Roman CYR" w:hAnsi="Times New Roman CYR" w:cs="Times New Roman CYR"/>
          <w:b/>
          <w:bCs/>
          <w:sz w:val="26"/>
          <w:szCs w:val="26"/>
        </w:rPr>
        <w:t>2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1</w:t>
      </w:r>
      <w:r w:rsidR="00B276C0" w:rsidRPr="002D442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года</w:t>
      </w:r>
    </w:p>
    <w:p w:rsidR="00487453" w:rsidRPr="00487453" w:rsidRDefault="00487453" w:rsidP="00EE6A34">
      <w:pPr>
        <w:pStyle w:val="8"/>
        <w:numPr>
          <w:ilvl w:val="0"/>
          <w:numId w:val="0"/>
        </w:numPr>
        <w:spacing w:after="0" w:line="300" w:lineRule="auto"/>
        <w:jc w:val="center"/>
        <w:rPr>
          <w:i w:val="0"/>
          <w:sz w:val="26"/>
          <w:szCs w:val="26"/>
        </w:rPr>
      </w:pPr>
      <w:r w:rsidRPr="00487453">
        <w:rPr>
          <w:b/>
          <w:bCs/>
          <w:i w:val="0"/>
          <w:sz w:val="26"/>
          <w:szCs w:val="26"/>
        </w:rPr>
        <w:t xml:space="preserve">Об изменении потребительских цен на товары и услуги </w:t>
      </w:r>
      <w:r w:rsidRPr="00487453">
        <w:rPr>
          <w:b/>
          <w:bCs/>
          <w:i w:val="0"/>
          <w:sz w:val="26"/>
          <w:szCs w:val="26"/>
        </w:rPr>
        <w:br/>
        <w:t xml:space="preserve">в Калужской области в </w:t>
      </w:r>
      <w:r w:rsidR="00611679">
        <w:rPr>
          <w:b/>
          <w:bCs/>
          <w:i w:val="0"/>
          <w:sz w:val="26"/>
          <w:szCs w:val="26"/>
        </w:rPr>
        <w:t>декабр</w:t>
      </w:r>
      <w:r w:rsidR="008F0541">
        <w:rPr>
          <w:b/>
          <w:bCs/>
          <w:i w:val="0"/>
          <w:sz w:val="26"/>
          <w:szCs w:val="26"/>
        </w:rPr>
        <w:t>е</w:t>
      </w:r>
      <w:r w:rsidRPr="00487453">
        <w:rPr>
          <w:b/>
          <w:bCs/>
          <w:i w:val="0"/>
          <w:sz w:val="26"/>
          <w:szCs w:val="26"/>
        </w:rPr>
        <w:t xml:space="preserve"> 2020 года</w:t>
      </w:r>
    </w:p>
    <w:p w:rsidR="001A3B99" w:rsidRDefault="001A3B99" w:rsidP="001A3B99">
      <w:pPr>
        <w:pStyle w:val="20"/>
        <w:spacing w:before="120" w:after="0" w:line="300" w:lineRule="auto"/>
        <w:ind w:left="0"/>
        <w:rPr>
          <w:sz w:val="26"/>
          <w:szCs w:val="26"/>
        </w:rPr>
      </w:pPr>
    </w:p>
    <w:p w:rsidR="001A3B99" w:rsidRDefault="001A3B99" w:rsidP="00A60986">
      <w:pPr>
        <w:pStyle w:val="8"/>
        <w:numPr>
          <w:ilvl w:val="0"/>
          <w:numId w:val="0"/>
        </w:numPr>
        <w:spacing w:before="0" w:after="0" w:line="360" w:lineRule="auto"/>
        <w:ind w:firstLine="709"/>
        <w:rPr>
          <w:i w:val="0"/>
          <w:sz w:val="26"/>
          <w:szCs w:val="26"/>
        </w:rPr>
      </w:pPr>
      <w:r w:rsidRPr="00175D2C">
        <w:rPr>
          <w:i w:val="0"/>
          <w:sz w:val="26"/>
          <w:szCs w:val="26"/>
        </w:rPr>
        <w:t xml:space="preserve">Индекс потребительских цен на товары и услуги по Калужской области в </w:t>
      </w:r>
      <w:r w:rsidR="00611679">
        <w:rPr>
          <w:i w:val="0"/>
          <w:sz w:val="26"/>
          <w:szCs w:val="26"/>
        </w:rPr>
        <w:t>декабре</w:t>
      </w:r>
      <w:r>
        <w:rPr>
          <w:i w:val="0"/>
          <w:sz w:val="26"/>
          <w:szCs w:val="26"/>
        </w:rPr>
        <w:t xml:space="preserve"> </w:t>
      </w:r>
      <w:r w:rsidR="00611679">
        <w:rPr>
          <w:i w:val="0"/>
          <w:sz w:val="26"/>
          <w:szCs w:val="26"/>
        </w:rPr>
        <w:t>2020</w:t>
      </w:r>
      <w:r w:rsidRPr="00175D2C">
        <w:rPr>
          <w:i w:val="0"/>
          <w:sz w:val="26"/>
          <w:szCs w:val="26"/>
        </w:rPr>
        <w:t xml:space="preserve">г. по отношению к </w:t>
      </w:r>
      <w:r w:rsidR="00611679">
        <w:rPr>
          <w:i w:val="0"/>
          <w:sz w:val="26"/>
          <w:szCs w:val="26"/>
        </w:rPr>
        <w:t>ноябрю</w:t>
      </w:r>
      <w:r w:rsidRPr="00175D2C">
        <w:rPr>
          <w:i w:val="0"/>
          <w:sz w:val="26"/>
          <w:szCs w:val="26"/>
        </w:rPr>
        <w:t xml:space="preserve"> составил </w:t>
      </w:r>
      <w:r w:rsidR="00600B71">
        <w:rPr>
          <w:i w:val="0"/>
          <w:sz w:val="26"/>
          <w:szCs w:val="26"/>
        </w:rPr>
        <w:t>101,1</w:t>
      </w:r>
      <w:r w:rsidRPr="00175D2C">
        <w:rPr>
          <w:i w:val="0"/>
          <w:sz w:val="26"/>
          <w:szCs w:val="26"/>
        </w:rPr>
        <w:t xml:space="preserve">%, </w:t>
      </w:r>
      <w:r w:rsidR="008F0541">
        <w:rPr>
          <w:i w:val="0"/>
          <w:sz w:val="26"/>
          <w:szCs w:val="26"/>
        </w:rPr>
        <w:t>Тульской</w:t>
      </w:r>
      <w:r>
        <w:rPr>
          <w:i w:val="0"/>
          <w:sz w:val="26"/>
          <w:szCs w:val="26"/>
        </w:rPr>
        <w:t xml:space="preserve"> – </w:t>
      </w:r>
      <w:r w:rsidR="00600B71">
        <w:rPr>
          <w:i w:val="0"/>
          <w:sz w:val="26"/>
          <w:szCs w:val="26"/>
        </w:rPr>
        <w:t>101,3</w:t>
      </w:r>
      <w:r>
        <w:rPr>
          <w:i w:val="0"/>
          <w:sz w:val="26"/>
          <w:szCs w:val="26"/>
        </w:rPr>
        <w:t xml:space="preserve">%, </w:t>
      </w:r>
      <w:r w:rsidR="00600B71">
        <w:rPr>
          <w:i w:val="0"/>
          <w:sz w:val="26"/>
          <w:szCs w:val="26"/>
        </w:rPr>
        <w:t xml:space="preserve">Смоленской и Орловской - </w:t>
      </w:r>
      <w:r w:rsidR="008F0541">
        <w:rPr>
          <w:i w:val="0"/>
          <w:sz w:val="26"/>
          <w:szCs w:val="26"/>
        </w:rPr>
        <w:t>100,</w:t>
      </w:r>
      <w:r w:rsidR="00600B71">
        <w:rPr>
          <w:i w:val="0"/>
          <w:sz w:val="26"/>
          <w:szCs w:val="26"/>
        </w:rPr>
        <w:t>9</w:t>
      </w:r>
      <w:r w:rsidRPr="00175D2C">
        <w:rPr>
          <w:i w:val="0"/>
          <w:sz w:val="26"/>
          <w:szCs w:val="26"/>
        </w:rPr>
        <w:t>%</w:t>
      </w:r>
      <w:r>
        <w:rPr>
          <w:i w:val="0"/>
          <w:sz w:val="26"/>
          <w:szCs w:val="26"/>
        </w:rPr>
        <w:t>,</w:t>
      </w:r>
      <w:r w:rsidR="008F0541" w:rsidRPr="008F0541">
        <w:rPr>
          <w:i w:val="0"/>
          <w:sz w:val="26"/>
          <w:szCs w:val="26"/>
        </w:rPr>
        <w:t xml:space="preserve"> </w:t>
      </w:r>
      <w:r w:rsidR="00600B71" w:rsidRPr="00175D2C">
        <w:rPr>
          <w:i w:val="0"/>
          <w:sz w:val="26"/>
          <w:szCs w:val="26"/>
        </w:rPr>
        <w:t>Брянской</w:t>
      </w:r>
      <w:r w:rsidR="00600B71">
        <w:rPr>
          <w:i w:val="0"/>
          <w:sz w:val="26"/>
          <w:szCs w:val="26"/>
        </w:rPr>
        <w:t xml:space="preserve"> </w:t>
      </w:r>
      <w:r w:rsidR="008F0541">
        <w:rPr>
          <w:i w:val="0"/>
          <w:sz w:val="26"/>
          <w:szCs w:val="26"/>
        </w:rPr>
        <w:t xml:space="preserve">области – 100,6%. </w:t>
      </w:r>
      <w:r w:rsidRPr="00175D2C">
        <w:rPr>
          <w:i w:val="0"/>
          <w:sz w:val="26"/>
          <w:szCs w:val="26"/>
        </w:rPr>
        <w:t xml:space="preserve">По отношению к декабрю 2019г. индекс потребительских цен по Калужской области составил </w:t>
      </w:r>
      <w:r>
        <w:rPr>
          <w:i w:val="0"/>
          <w:sz w:val="26"/>
          <w:szCs w:val="26"/>
        </w:rPr>
        <w:t>10</w:t>
      </w:r>
      <w:r w:rsidR="00600B71">
        <w:rPr>
          <w:i w:val="0"/>
          <w:sz w:val="26"/>
          <w:szCs w:val="26"/>
        </w:rPr>
        <w:t>5</w:t>
      </w:r>
      <w:r>
        <w:rPr>
          <w:i w:val="0"/>
          <w:sz w:val="26"/>
          <w:szCs w:val="26"/>
        </w:rPr>
        <w:t>,</w:t>
      </w:r>
      <w:r w:rsidR="00600B71">
        <w:rPr>
          <w:i w:val="0"/>
          <w:sz w:val="26"/>
          <w:szCs w:val="26"/>
        </w:rPr>
        <w:t>7</w:t>
      </w:r>
      <w:r w:rsidRPr="00175D2C">
        <w:rPr>
          <w:i w:val="0"/>
          <w:sz w:val="26"/>
          <w:szCs w:val="26"/>
        </w:rPr>
        <w:t xml:space="preserve">%, </w:t>
      </w:r>
      <w:r>
        <w:rPr>
          <w:i w:val="0"/>
          <w:sz w:val="26"/>
          <w:szCs w:val="26"/>
        </w:rPr>
        <w:t xml:space="preserve">Тульской – </w:t>
      </w:r>
      <w:r w:rsidR="00600B71">
        <w:rPr>
          <w:i w:val="0"/>
          <w:sz w:val="26"/>
          <w:szCs w:val="26"/>
        </w:rPr>
        <w:t>106,1</w:t>
      </w:r>
      <w:r>
        <w:rPr>
          <w:i w:val="0"/>
          <w:sz w:val="26"/>
          <w:szCs w:val="26"/>
        </w:rPr>
        <w:t xml:space="preserve">%, </w:t>
      </w:r>
      <w:r w:rsidRPr="00175D2C">
        <w:rPr>
          <w:i w:val="0"/>
          <w:sz w:val="26"/>
          <w:szCs w:val="26"/>
        </w:rPr>
        <w:t xml:space="preserve">Смоленской – </w:t>
      </w:r>
      <w:r w:rsidR="00600B71">
        <w:rPr>
          <w:i w:val="0"/>
          <w:sz w:val="26"/>
          <w:szCs w:val="26"/>
        </w:rPr>
        <w:t>105,4</w:t>
      </w:r>
      <w:r w:rsidRPr="00175D2C">
        <w:rPr>
          <w:i w:val="0"/>
          <w:sz w:val="26"/>
          <w:szCs w:val="26"/>
        </w:rPr>
        <w:t>%,</w:t>
      </w:r>
      <w:r>
        <w:rPr>
          <w:i w:val="0"/>
          <w:sz w:val="26"/>
          <w:szCs w:val="26"/>
        </w:rPr>
        <w:t xml:space="preserve"> Орловской</w:t>
      </w:r>
      <w:r w:rsidRPr="00E248D3">
        <w:rPr>
          <w:i w:val="0"/>
          <w:sz w:val="26"/>
          <w:szCs w:val="26"/>
        </w:rPr>
        <w:t xml:space="preserve"> </w:t>
      </w:r>
      <w:r w:rsidR="00600B71">
        <w:rPr>
          <w:i w:val="0"/>
          <w:sz w:val="26"/>
          <w:szCs w:val="26"/>
        </w:rPr>
        <w:t xml:space="preserve">и Брянской </w:t>
      </w:r>
      <w:r w:rsidRPr="00175D2C">
        <w:rPr>
          <w:i w:val="0"/>
          <w:sz w:val="26"/>
          <w:szCs w:val="26"/>
        </w:rPr>
        <w:t>области</w:t>
      </w:r>
      <w:r>
        <w:rPr>
          <w:i w:val="0"/>
          <w:sz w:val="26"/>
          <w:szCs w:val="26"/>
        </w:rPr>
        <w:t xml:space="preserve"> – </w:t>
      </w:r>
      <w:r w:rsidR="00600B71">
        <w:rPr>
          <w:i w:val="0"/>
          <w:sz w:val="26"/>
          <w:szCs w:val="26"/>
        </w:rPr>
        <w:t>105,2</w:t>
      </w:r>
      <w:r>
        <w:rPr>
          <w:i w:val="0"/>
          <w:sz w:val="26"/>
          <w:szCs w:val="26"/>
        </w:rPr>
        <w:t>%.</w:t>
      </w:r>
    </w:p>
    <w:p w:rsidR="00611679" w:rsidRPr="00611679" w:rsidRDefault="00611679" w:rsidP="00A60986">
      <w:pPr>
        <w:pStyle w:val="20"/>
        <w:spacing w:after="0" w:line="360" w:lineRule="auto"/>
        <w:ind w:left="0"/>
        <w:rPr>
          <w:sz w:val="26"/>
          <w:szCs w:val="26"/>
        </w:rPr>
      </w:pPr>
      <w:proofErr w:type="gramStart"/>
      <w:r w:rsidRPr="00611679">
        <w:rPr>
          <w:sz w:val="26"/>
          <w:szCs w:val="26"/>
        </w:rPr>
        <w:t xml:space="preserve">Индекс потребительских цен на </w:t>
      </w:r>
      <w:r w:rsidRPr="00611679">
        <w:rPr>
          <w:b/>
          <w:sz w:val="26"/>
          <w:szCs w:val="26"/>
        </w:rPr>
        <w:t>продовольственные товары</w:t>
      </w:r>
      <w:r w:rsidRPr="00611679">
        <w:rPr>
          <w:sz w:val="26"/>
          <w:szCs w:val="26"/>
        </w:rPr>
        <w:t xml:space="preserve"> за декабрь 2020г. по отношению к ноябрю составил 102%, по отношению к декабрю 2019г. – 107,5%. Повысились в течение месяца цены на яйца на 15,5%, плодоовощную продукцию, включая картофель - на 9,4%, муку – на 6,5%, консервы овощные – на 4,6%, рыбопродукты – на 2,5%, соль, соус, специи, концентраты - на 2,1%, макаронные и крупяные изделия – на 2%, кондитерские изделия</w:t>
      </w:r>
      <w:proofErr w:type="gramEnd"/>
      <w:r w:rsidRPr="00611679">
        <w:rPr>
          <w:sz w:val="26"/>
          <w:szCs w:val="26"/>
        </w:rPr>
        <w:t xml:space="preserve"> – на 1,8%, молоко и молочную продукцию – на 1,6%. Снизились в течение месяца цены на сахар на 4,1%, консервы фруктово-ягодные - на 3,2%, мороженое – на 0,3%.</w:t>
      </w:r>
    </w:p>
    <w:p w:rsidR="00611679" w:rsidRPr="00611679" w:rsidRDefault="00611679" w:rsidP="00A60986">
      <w:pPr>
        <w:pStyle w:val="20"/>
        <w:spacing w:after="0" w:line="360" w:lineRule="auto"/>
        <w:ind w:left="0"/>
        <w:rPr>
          <w:sz w:val="26"/>
          <w:szCs w:val="26"/>
        </w:rPr>
      </w:pPr>
      <w:r w:rsidRPr="00611679">
        <w:rPr>
          <w:sz w:val="26"/>
          <w:szCs w:val="26"/>
        </w:rPr>
        <w:t xml:space="preserve">Индекс потребительских цен на </w:t>
      </w:r>
      <w:r w:rsidRPr="00611679">
        <w:rPr>
          <w:b/>
          <w:sz w:val="26"/>
          <w:szCs w:val="26"/>
        </w:rPr>
        <w:t>непродовольственные товары</w:t>
      </w:r>
      <w:r w:rsidRPr="00611679">
        <w:rPr>
          <w:sz w:val="26"/>
          <w:szCs w:val="26"/>
        </w:rPr>
        <w:t xml:space="preserve"> за декабрь 2020г. по отношению к ноябрю составил 101%, по отношению к декабрю 2019г. - 105,9%. В течение месяца выросли цены на моющие и чистящие средства – на 3,8%, перевязочные материалы </w:t>
      </w:r>
      <w:r w:rsidR="00C57B3F">
        <w:rPr>
          <w:sz w:val="26"/>
          <w:szCs w:val="26"/>
        </w:rPr>
        <w:t xml:space="preserve">- </w:t>
      </w:r>
      <w:r w:rsidRPr="00611679">
        <w:rPr>
          <w:sz w:val="26"/>
          <w:szCs w:val="26"/>
        </w:rPr>
        <w:t>на 3,3%, легковые автомобили – на 2,7%, трикотажные изделия - на 1,3%, медикам</w:t>
      </w:r>
      <w:bookmarkStart w:id="0" w:name="_GoBack"/>
      <w:bookmarkEnd w:id="0"/>
      <w:r w:rsidRPr="00611679">
        <w:rPr>
          <w:sz w:val="26"/>
          <w:szCs w:val="26"/>
        </w:rPr>
        <w:t xml:space="preserve">енты – на 1%, табачные изделия – на 0,6%. Снизились в течение месяца цены на </w:t>
      </w:r>
      <w:proofErr w:type="spellStart"/>
      <w:r w:rsidRPr="00611679">
        <w:rPr>
          <w:sz w:val="26"/>
          <w:szCs w:val="26"/>
        </w:rPr>
        <w:t>телерадиотовары</w:t>
      </w:r>
      <w:proofErr w:type="spellEnd"/>
      <w:r w:rsidRPr="00611679">
        <w:rPr>
          <w:sz w:val="26"/>
          <w:szCs w:val="26"/>
        </w:rPr>
        <w:t xml:space="preserve"> на 2,4%, электротовары и другие бытовые приборы – на 0,5%.</w:t>
      </w:r>
    </w:p>
    <w:p w:rsidR="00611679" w:rsidRPr="00611679" w:rsidRDefault="00611679" w:rsidP="00A60986">
      <w:pPr>
        <w:spacing w:line="360" w:lineRule="auto"/>
      </w:pPr>
      <w:proofErr w:type="gramStart"/>
      <w:r w:rsidRPr="00611679">
        <w:rPr>
          <w:sz w:val="26"/>
          <w:szCs w:val="26"/>
        </w:rPr>
        <w:lastRenderedPageBreak/>
        <w:t xml:space="preserve">По </w:t>
      </w:r>
      <w:r w:rsidRPr="00611679">
        <w:rPr>
          <w:b/>
          <w:sz w:val="26"/>
          <w:szCs w:val="26"/>
        </w:rPr>
        <w:t>услугам</w:t>
      </w:r>
      <w:r w:rsidRPr="00611679">
        <w:rPr>
          <w:sz w:val="26"/>
          <w:szCs w:val="26"/>
        </w:rPr>
        <w:t xml:space="preserve"> индекс потребительских цен и тарифов за декабрь 2020г. по отношению к ноябрю составил 99,9%, по отношению к декабрю 2019г. - 102,8%. Выросли в течение месяца цены на проезд в поездах дальнего следования на 7,6%, услуги профессионального обучения - на 5,1%, услуги фотоателье – на 4,4%, посреднические услуги - на 3,8%. Снизились цены на услуги беспроводной радиосвязи на 3,5%, медицинские услуги – на 0,2%.</w:t>
      </w:r>
      <w:proofErr w:type="gramEnd"/>
    </w:p>
    <w:p w:rsidR="008F0541" w:rsidRPr="008F0541" w:rsidRDefault="008F0541" w:rsidP="008F0541"/>
    <w:p w:rsidR="00EE6A34" w:rsidRPr="003D46CF" w:rsidRDefault="00EE6A34" w:rsidP="00EE6A34">
      <w:pPr>
        <w:spacing w:before="600"/>
        <w:jc w:val="right"/>
        <w:rPr>
          <w:color w:val="000000"/>
        </w:rPr>
      </w:pPr>
      <w:r w:rsidRPr="003D46CF">
        <w:rPr>
          <w:color w:val="000000"/>
        </w:rPr>
        <w:t>КАЛУГАСТАТ</w:t>
      </w:r>
    </w:p>
    <w:p w:rsidR="00EE6A34" w:rsidRPr="003D46CF" w:rsidRDefault="00EE6A34" w:rsidP="00EE6A34">
      <w:pPr>
        <w:spacing w:before="600"/>
        <w:ind w:firstLine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Чупрунова Надежда Александровна</w:t>
      </w:r>
    </w:p>
    <w:p w:rsidR="00EE6A34" w:rsidRPr="003D46CF" w:rsidRDefault="00EE6A34" w:rsidP="00EE6A34">
      <w:pPr>
        <w:ind w:firstLine="0"/>
        <w:rPr>
          <w:color w:val="000000"/>
          <w:sz w:val="16"/>
          <w:szCs w:val="16"/>
        </w:rPr>
      </w:pPr>
      <w:r w:rsidRPr="003D46CF">
        <w:rPr>
          <w:color w:val="000000"/>
          <w:sz w:val="16"/>
          <w:szCs w:val="16"/>
        </w:rPr>
        <w:t xml:space="preserve">8(4842) </w:t>
      </w:r>
      <w:r>
        <w:rPr>
          <w:color w:val="000000"/>
          <w:sz w:val="16"/>
          <w:szCs w:val="16"/>
        </w:rPr>
        <w:t>76-23-51</w:t>
      </w:r>
    </w:p>
    <w:p w:rsidR="00EE6A34" w:rsidRPr="003D46CF" w:rsidRDefault="00EE6A34" w:rsidP="00EE6A34">
      <w:pPr>
        <w:ind w:firstLine="0"/>
        <w:rPr>
          <w:color w:val="000000"/>
          <w:sz w:val="16"/>
          <w:szCs w:val="16"/>
        </w:rPr>
      </w:pPr>
      <w:r w:rsidRPr="003D46CF">
        <w:rPr>
          <w:color w:val="000000"/>
          <w:sz w:val="16"/>
          <w:szCs w:val="16"/>
        </w:rPr>
        <w:t xml:space="preserve">Отдел статистики </w:t>
      </w:r>
      <w:r>
        <w:rPr>
          <w:color w:val="000000"/>
          <w:sz w:val="16"/>
          <w:szCs w:val="16"/>
        </w:rPr>
        <w:t>цен и финансов</w:t>
      </w:r>
    </w:p>
    <w:p w:rsidR="00EE6A34" w:rsidRPr="003D46CF" w:rsidRDefault="00EE6A34" w:rsidP="00EE6A34">
      <w:pPr>
        <w:spacing w:before="60"/>
        <w:ind w:firstLine="0"/>
        <w:rPr>
          <w:color w:val="000000"/>
          <w:sz w:val="16"/>
          <w:szCs w:val="16"/>
        </w:rPr>
      </w:pPr>
      <w:r w:rsidRPr="003D46CF">
        <w:rPr>
          <w:color w:val="000000"/>
          <w:sz w:val="16"/>
          <w:szCs w:val="16"/>
        </w:rPr>
        <w:t>Морозова Ольга Анатольевна</w:t>
      </w:r>
    </w:p>
    <w:p w:rsidR="00EE6A34" w:rsidRPr="003D46CF" w:rsidRDefault="00EE6A34" w:rsidP="00EE6A34">
      <w:pPr>
        <w:ind w:firstLine="0"/>
        <w:rPr>
          <w:color w:val="000000"/>
          <w:sz w:val="16"/>
          <w:szCs w:val="16"/>
        </w:rPr>
      </w:pPr>
      <w:r w:rsidRPr="003D46CF">
        <w:rPr>
          <w:color w:val="000000"/>
          <w:sz w:val="16"/>
          <w:szCs w:val="16"/>
        </w:rPr>
        <w:t>8(4842) 59 13 31</w:t>
      </w:r>
    </w:p>
    <w:p w:rsidR="00EE6A34" w:rsidRDefault="00EE6A34" w:rsidP="00EE6A34">
      <w:pPr>
        <w:ind w:firstLine="0"/>
        <w:rPr>
          <w:color w:val="000000"/>
          <w:sz w:val="16"/>
          <w:szCs w:val="16"/>
        </w:rPr>
      </w:pPr>
      <w:r w:rsidRPr="003D46CF">
        <w:rPr>
          <w:color w:val="000000"/>
          <w:sz w:val="16"/>
          <w:szCs w:val="16"/>
        </w:rPr>
        <w:t>Отдел сводных статистических работ</w:t>
      </w:r>
    </w:p>
    <w:p w:rsidR="00EE6A34" w:rsidRPr="004F50AE" w:rsidRDefault="00EE6A34" w:rsidP="00EE6A34">
      <w:pPr>
        <w:autoSpaceDE/>
        <w:autoSpaceDN/>
        <w:adjustRightInd/>
        <w:spacing w:before="240"/>
        <w:ind w:firstLine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При использовании материала </w:t>
      </w:r>
      <w:r>
        <w:rPr>
          <w:bCs/>
          <w:sz w:val="16"/>
          <w:szCs w:val="16"/>
        </w:rPr>
        <w:br/>
        <w:t xml:space="preserve">ссылка на </w:t>
      </w:r>
      <w:proofErr w:type="spellStart"/>
      <w:r>
        <w:rPr>
          <w:bCs/>
          <w:sz w:val="16"/>
          <w:szCs w:val="16"/>
        </w:rPr>
        <w:t>Калугастат</w:t>
      </w:r>
      <w:proofErr w:type="spellEnd"/>
      <w:r>
        <w:rPr>
          <w:bCs/>
          <w:sz w:val="16"/>
          <w:szCs w:val="16"/>
        </w:rPr>
        <w:t xml:space="preserve"> обязательна</w:t>
      </w:r>
    </w:p>
    <w:p w:rsidR="00EE6A34" w:rsidRDefault="00EE6A34" w:rsidP="003D46CF">
      <w:pPr>
        <w:spacing w:before="120"/>
        <w:jc w:val="right"/>
        <w:rPr>
          <w:color w:val="000000"/>
        </w:rPr>
      </w:pPr>
    </w:p>
    <w:p w:rsidR="00EE6A34" w:rsidRDefault="00EE6A34" w:rsidP="003D46CF">
      <w:pPr>
        <w:spacing w:before="120"/>
        <w:jc w:val="right"/>
        <w:rPr>
          <w:color w:val="000000"/>
        </w:rPr>
      </w:pPr>
    </w:p>
    <w:sectPr w:rsidR="00EE6A34" w:rsidSect="006B4B7D">
      <w:pgSz w:w="11906" w:h="16838" w:code="9"/>
      <w:pgMar w:top="1418" w:right="1134" w:bottom="1418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1924845"/>
    <w:multiLevelType w:val="hybridMultilevel"/>
    <w:tmpl w:val="A50A1A18"/>
    <w:lvl w:ilvl="0" w:tplc="B00AF7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94"/>
    <w:rsid w:val="00004718"/>
    <w:rsid w:val="00004BFE"/>
    <w:rsid w:val="00007B5D"/>
    <w:rsid w:val="000111D2"/>
    <w:rsid w:val="00013052"/>
    <w:rsid w:val="00013B13"/>
    <w:rsid w:val="000519A2"/>
    <w:rsid w:val="000573B3"/>
    <w:rsid w:val="000614C4"/>
    <w:rsid w:val="00067B8B"/>
    <w:rsid w:val="00077245"/>
    <w:rsid w:val="000862F1"/>
    <w:rsid w:val="000878D7"/>
    <w:rsid w:val="000C4409"/>
    <w:rsid w:val="000C7B4E"/>
    <w:rsid w:val="000E488A"/>
    <w:rsid w:val="00101443"/>
    <w:rsid w:val="00117C98"/>
    <w:rsid w:val="00134DC0"/>
    <w:rsid w:val="0015333A"/>
    <w:rsid w:val="001562AA"/>
    <w:rsid w:val="0016463C"/>
    <w:rsid w:val="00165C7E"/>
    <w:rsid w:val="001711C7"/>
    <w:rsid w:val="00172499"/>
    <w:rsid w:val="00175D2C"/>
    <w:rsid w:val="001A3B99"/>
    <w:rsid w:val="001B56C2"/>
    <w:rsid w:val="001E46B3"/>
    <w:rsid w:val="001F75AE"/>
    <w:rsid w:val="00201687"/>
    <w:rsid w:val="00223092"/>
    <w:rsid w:val="002244DD"/>
    <w:rsid w:val="00224E11"/>
    <w:rsid w:val="002346C8"/>
    <w:rsid w:val="00245B94"/>
    <w:rsid w:val="002C3C84"/>
    <w:rsid w:val="002D1D20"/>
    <w:rsid w:val="002D4420"/>
    <w:rsid w:val="002E52BA"/>
    <w:rsid w:val="002E78C2"/>
    <w:rsid w:val="002F1BD3"/>
    <w:rsid w:val="00312A66"/>
    <w:rsid w:val="00327B82"/>
    <w:rsid w:val="0035066E"/>
    <w:rsid w:val="00370081"/>
    <w:rsid w:val="00373374"/>
    <w:rsid w:val="00393EC9"/>
    <w:rsid w:val="0039694D"/>
    <w:rsid w:val="003D46CF"/>
    <w:rsid w:val="003F1FC2"/>
    <w:rsid w:val="003F568D"/>
    <w:rsid w:val="00400F2E"/>
    <w:rsid w:val="00413366"/>
    <w:rsid w:val="00421509"/>
    <w:rsid w:val="00443CE2"/>
    <w:rsid w:val="00446526"/>
    <w:rsid w:val="00487453"/>
    <w:rsid w:val="0049064B"/>
    <w:rsid w:val="00493716"/>
    <w:rsid w:val="004C1FFD"/>
    <w:rsid w:val="004D311D"/>
    <w:rsid w:val="004E255C"/>
    <w:rsid w:val="00503FC8"/>
    <w:rsid w:val="00504860"/>
    <w:rsid w:val="00514BD9"/>
    <w:rsid w:val="00525345"/>
    <w:rsid w:val="00550EB6"/>
    <w:rsid w:val="00580B2E"/>
    <w:rsid w:val="0058605A"/>
    <w:rsid w:val="00596C8D"/>
    <w:rsid w:val="005A7391"/>
    <w:rsid w:val="005C6273"/>
    <w:rsid w:val="005D7ABC"/>
    <w:rsid w:val="005F11E7"/>
    <w:rsid w:val="00600B71"/>
    <w:rsid w:val="00611679"/>
    <w:rsid w:val="00611B93"/>
    <w:rsid w:val="006148B4"/>
    <w:rsid w:val="00621896"/>
    <w:rsid w:val="00635DCF"/>
    <w:rsid w:val="00642326"/>
    <w:rsid w:val="00643572"/>
    <w:rsid w:val="00655D94"/>
    <w:rsid w:val="00655F42"/>
    <w:rsid w:val="0066602E"/>
    <w:rsid w:val="00667ABB"/>
    <w:rsid w:val="00675D1F"/>
    <w:rsid w:val="00696F08"/>
    <w:rsid w:val="006A6599"/>
    <w:rsid w:val="006B4B7D"/>
    <w:rsid w:val="006C78C1"/>
    <w:rsid w:val="006D33C8"/>
    <w:rsid w:val="007077F7"/>
    <w:rsid w:val="00720FC3"/>
    <w:rsid w:val="00724ADC"/>
    <w:rsid w:val="0073408A"/>
    <w:rsid w:val="00746B75"/>
    <w:rsid w:val="00781EA6"/>
    <w:rsid w:val="0078788A"/>
    <w:rsid w:val="007B5EFD"/>
    <w:rsid w:val="007D1889"/>
    <w:rsid w:val="007F11B7"/>
    <w:rsid w:val="007F71DC"/>
    <w:rsid w:val="00816085"/>
    <w:rsid w:val="00831E25"/>
    <w:rsid w:val="0083728A"/>
    <w:rsid w:val="008669AF"/>
    <w:rsid w:val="00870A50"/>
    <w:rsid w:val="008F0541"/>
    <w:rsid w:val="0092523D"/>
    <w:rsid w:val="009375E4"/>
    <w:rsid w:val="00957D5F"/>
    <w:rsid w:val="009700C8"/>
    <w:rsid w:val="009730CD"/>
    <w:rsid w:val="00991038"/>
    <w:rsid w:val="0099535A"/>
    <w:rsid w:val="009974F6"/>
    <w:rsid w:val="00A1497A"/>
    <w:rsid w:val="00A16C8C"/>
    <w:rsid w:val="00A255D5"/>
    <w:rsid w:val="00A47944"/>
    <w:rsid w:val="00A600D2"/>
    <w:rsid w:val="00A60986"/>
    <w:rsid w:val="00AE1CFB"/>
    <w:rsid w:val="00B04F68"/>
    <w:rsid w:val="00B12356"/>
    <w:rsid w:val="00B14938"/>
    <w:rsid w:val="00B276C0"/>
    <w:rsid w:val="00B3078C"/>
    <w:rsid w:val="00B30D0E"/>
    <w:rsid w:val="00B63AE1"/>
    <w:rsid w:val="00B63F9B"/>
    <w:rsid w:val="00B761F8"/>
    <w:rsid w:val="00BC5736"/>
    <w:rsid w:val="00BC5B35"/>
    <w:rsid w:val="00BD0CE7"/>
    <w:rsid w:val="00BF5F79"/>
    <w:rsid w:val="00C13375"/>
    <w:rsid w:val="00C20BEB"/>
    <w:rsid w:val="00C215D5"/>
    <w:rsid w:val="00C34D86"/>
    <w:rsid w:val="00C57B3F"/>
    <w:rsid w:val="00C61C7C"/>
    <w:rsid w:val="00C73F52"/>
    <w:rsid w:val="00C82BE7"/>
    <w:rsid w:val="00C86223"/>
    <w:rsid w:val="00C9044F"/>
    <w:rsid w:val="00CA1CBE"/>
    <w:rsid w:val="00CC21AC"/>
    <w:rsid w:val="00CF1AB5"/>
    <w:rsid w:val="00D057F0"/>
    <w:rsid w:val="00D23D51"/>
    <w:rsid w:val="00D3143D"/>
    <w:rsid w:val="00D42361"/>
    <w:rsid w:val="00D72782"/>
    <w:rsid w:val="00D840E9"/>
    <w:rsid w:val="00D96445"/>
    <w:rsid w:val="00DD4702"/>
    <w:rsid w:val="00DE12DE"/>
    <w:rsid w:val="00E07C77"/>
    <w:rsid w:val="00E15656"/>
    <w:rsid w:val="00E159D3"/>
    <w:rsid w:val="00E219CD"/>
    <w:rsid w:val="00E248D3"/>
    <w:rsid w:val="00E33796"/>
    <w:rsid w:val="00E372B9"/>
    <w:rsid w:val="00E41503"/>
    <w:rsid w:val="00E43157"/>
    <w:rsid w:val="00E4353C"/>
    <w:rsid w:val="00E544BA"/>
    <w:rsid w:val="00E54634"/>
    <w:rsid w:val="00E56E6F"/>
    <w:rsid w:val="00E84CC5"/>
    <w:rsid w:val="00E96675"/>
    <w:rsid w:val="00EA47CD"/>
    <w:rsid w:val="00EB755D"/>
    <w:rsid w:val="00EE6A34"/>
    <w:rsid w:val="00F32D4A"/>
    <w:rsid w:val="00F42136"/>
    <w:rsid w:val="00F7251D"/>
    <w:rsid w:val="00F83387"/>
    <w:rsid w:val="00FB5743"/>
    <w:rsid w:val="00FC06EF"/>
    <w:rsid w:val="00FD1594"/>
    <w:rsid w:val="00FD331F"/>
    <w:rsid w:val="00FE667A"/>
    <w:rsid w:val="00FF3C6E"/>
    <w:rsid w:val="00FF4D1E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594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D159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FD1594"/>
    <w:pPr>
      <w:keepNext/>
      <w:numPr>
        <w:ilvl w:val="1"/>
        <w:numId w:val="1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qFormat/>
    <w:rsid w:val="00FD15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FD159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D15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D15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159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D159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D15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1594"/>
    <w:pPr>
      <w:widowControl w:val="0"/>
      <w:spacing w:line="280" w:lineRule="auto"/>
      <w:jc w:val="center"/>
    </w:pPr>
    <w:rPr>
      <w:b/>
    </w:rPr>
  </w:style>
  <w:style w:type="paragraph" w:styleId="a3">
    <w:name w:val="caption"/>
    <w:basedOn w:val="a"/>
    <w:next w:val="a"/>
    <w:qFormat/>
    <w:rsid w:val="00FD1594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Hyperlink"/>
    <w:uiPriority w:val="99"/>
    <w:rsid w:val="007B5EFD"/>
    <w:rPr>
      <w:color w:val="0000FF"/>
      <w:u w:val="single"/>
    </w:rPr>
  </w:style>
  <w:style w:type="table" w:styleId="a5">
    <w:name w:val="Table Grid"/>
    <w:basedOn w:val="a1"/>
    <w:rsid w:val="00667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7F71DC"/>
    <w:pPr>
      <w:autoSpaceDE/>
      <w:autoSpaceDN/>
      <w:adjustRightInd/>
      <w:spacing w:after="120"/>
      <w:ind w:left="283" w:firstLine="0"/>
      <w:jc w:val="left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rsid w:val="007F71DC"/>
    <w:rPr>
      <w:rFonts w:eastAsia="Calibri"/>
    </w:rPr>
  </w:style>
  <w:style w:type="paragraph" w:styleId="a8">
    <w:name w:val="Normal (Web)"/>
    <w:basedOn w:val="a"/>
    <w:uiPriority w:val="99"/>
    <w:unhideWhenUsed/>
    <w:rsid w:val="00165C7E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9">
    <w:name w:val="Strong"/>
    <w:uiPriority w:val="22"/>
    <w:qFormat/>
    <w:rsid w:val="00165C7E"/>
    <w:rPr>
      <w:b/>
      <w:bCs/>
    </w:rPr>
  </w:style>
  <w:style w:type="character" w:styleId="aa">
    <w:name w:val="Emphasis"/>
    <w:uiPriority w:val="20"/>
    <w:qFormat/>
    <w:rsid w:val="00165C7E"/>
    <w:rPr>
      <w:i/>
      <w:iCs/>
    </w:rPr>
  </w:style>
  <w:style w:type="paragraph" w:styleId="20">
    <w:name w:val="Body Text Indent 2"/>
    <w:basedOn w:val="a"/>
    <w:link w:val="21"/>
    <w:rsid w:val="000862F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862F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594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D159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FD1594"/>
    <w:pPr>
      <w:keepNext/>
      <w:numPr>
        <w:ilvl w:val="1"/>
        <w:numId w:val="1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qFormat/>
    <w:rsid w:val="00FD15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FD159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D15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D15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159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D159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D15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1594"/>
    <w:pPr>
      <w:widowControl w:val="0"/>
      <w:spacing w:line="280" w:lineRule="auto"/>
      <w:jc w:val="center"/>
    </w:pPr>
    <w:rPr>
      <w:b/>
    </w:rPr>
  </w:style>
  <w:style w:type="paragraph" w:styleId="a3">
    <w:name w:val="caption"/>
    <w:basedOn w:val="a"/>
    <w:next w:val="a"/>
    <w:qFormat/>
    <w:rsid w:val="00FD1594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Hyperlink"/>
    <w:uiPriority w:val="99"/>
    <w:rsid w:val="007B5EFD"/>
    <w:rPr>
      <w:color w:val="0000FF"/>
      <w:u w:val="single"/>
    </w:rPr>
  </w:style>
  <w:style w:type="table" w:styleId="a5">
    <w:name w:val="Table Grid"/>
    <w:basedOn w:val="a1"/>
    <w:rsid w:val="00667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7F71DC"/>
    <w:pPr>
      <w:autoSpaceDE/>
      <w:autoSpaceDN/>
      <w:adjustRightInd/>
      <w:spacing w:after="120"/>
      <w:ind w:left="283" w:firstLine="0"/>
      <w:jc w:val="left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rsid w:val="007F71DC"/>
    <w:rPr>
      <w:rFonts w:eastAsia="Calibri"/>
    </w:rPr>
  </w:style>
  <w:style w:type="paragraph" w:styleId="a8">
    <w:name w:val="Normal (Web)"/>
    <w:basedOn w:val="a"/>
    <w:uiPriority w:val="99"/>
    <w:unhideWhenUsed/>
    <w:rsid w:val="00165C7E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9">
    <w:name w:val="Strong"/>
    <w:uiPriority w:val="22"/>
    <w:qFormat/>
    <w:rsid w:val="00165C7E"/>
    <w:rPr>
      <w:b/>
      <w:bCs/>
    </w:rPr>
  </w:style>
  <w:style w:type="character" w:styleId="aa">
    <w:name w:val="Emphasis"/>
    <w:uiPriority w:val="20"/>
    <w:qFormat/>
    <w:rsid w:val="00165C7E"/>
    <w:rPr>
      <w:i/>
      <w:iCs/>
    </w:rPr>
  </w:style>
  <w:style w:type="paragraph" w:styleId="20">
    <w:name w:val="Body Text Indent 2"/>
    <w:basedOn w:val="a"/>
    <w:link w:val="21"/>
    <w:rsid w:val="000862F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862F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lugastat@gk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651F6-409D-4035-8150-BFE9FED6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2493</CharactersWithSpaces>
  <SharedDoc>false</SharedDoc>
  <HLinks>
    <vt:vector size="6" baseType="variant">
      <vt:variant>
        <vt:i4>6291545</vt:i4>
      </vt:variant>
      <vt:variant>
        <vt:i4>0</vt:i4>
      </vt:variant>
      <vt:variant>
        <vt:i4>0</vt:i4>
      </vt:variant>
      <vt:variant>
        <vt:i4>5</vt:i4>
      </vt:variant>
      <vt:variant>
        <vt:lpwstr>mailto:kalugastat@gks.ru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Морозова Ольга Анатольевна</cp:lastModifiedBy>
  <cp:revision>2</cp:revision>
  <cp:lastPrinted>2020-02-20T12:49:00Z</cp:lastPrinted>
  <dcterms:created xsi:type="dcterms:W3CDTF">2021-01-19T09:33:00Z</dcterms:created>
  <dcterms:modified xsi:type="dcterms:W3CDTF">2021-01-19T09:33:00Z</dcterms:modified>
</cp:coreProperties>
</file>