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8669AF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8D1A65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8D1A65">
      <w:pPr>
        <w:tabs>
          <w:tab w:val="left" w:pos="1080"/>
        </w:tabs>
        <w:spacing w:before="72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CC200D" w:rsidRDefault="00A15E28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46714C">
        <w:rPr>
          <w:rFonts w:ascii="Times New Roman CYR" w:hAnsi="Times New Roman CYR" w:cs="Times New Roman CYR"/>
          <w:b/>
          <w:bCs/>
          <w:sz w:val="26"/>
          <w:szCs w:val="26"/>
        </w:rPr>
        <w:t xml:space="preserve">9 </w:t>
      </w:r>
      <w:r w:rsidR="004C37E6">
        <w:rPr>
          <w:rFonts w:ascii="Times New Roman CYR" w:hAnsi="Times New Roman CYR" w:cs="Times New Roman CYR"/>
          <w:b/>
          <w:bCs/>
          <w:sz w:val="26"/>
          <w:szCs w:val="26"/>
        </w:rPr>
        <w:t>ноября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7065D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C37E6" w:rsidRDefault="004C37E6" w:rsidP="008D1A65">
      <w:pPr>
        <w:spacing w:before="72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жилищном строительстве в Калужской области </w:t>
      </w:r>
      <w:r>
        <w:rPr>
          <w:b/>
          <w:sz w:val="26"/>
          <w:szCs w:val="26"/>
        </w:rPr>
        <w:br/>
        <w:t>в январе-октябре 2021</w:t>
      </w:r>
      <w:r w:rsidR="00F347CE">
        <w:rPr>
          <w:b/>
          <w:sz w:val="26"/>
          <w:szCs w:val="26"/>
        </w:rPr>
        <w:t xml:space="preserve"> года</w:t>
      </w:r>
    </w:p>
    <w:p w:rsidR="004C37E6" w:rsidRDefault="004C37E6" w:rsidP="00DF4DD6">
      <w:pPr>
        <w:spacing w:before="60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январе-октябре </w:t>
      </w:r>
      <w:r w:rsidR="00F347CE">
        <w:rPr>
          <w:sz w:val="24"/>
          <w:szCs w:val="24"/>
        </w:rPr>
        <w:t>2021 года</w:t>
      </w:r>
      <w:r>
        <w:rPr>
          <w:sz w:val="24"/>
          <w:szCs w:val="24"/>
        </w:rPr>
        <w:t xml:space="preserve"> на территории области за счет всех источников финансирования построено 6614 квартир общей площадью 623,</w:t>
      </w:r>
      <w:r w:rsidR="00990B49">
        <w:rPr>
          <w:sz w:val="24"/>
          <w:szCs w:val="24"/>
        </w:rPr>
        <w:t>7</w:t>
      </w:r>
      <w:r>
        <w:rPr>
          <w:sz w:val="24"/>
          <w:szCs w:val="24"/>
        </w:rPr>
        <w:t xml:space="preserve"> тыс. кв. метров, что состави</w:t>
      </w:r>
      <w:r w:rsidR="00F347CE">
        <w:rPr>
          <w:sz w:val="24"/>
          <w:szCs w:val="24"/>
        </w:rPr>
        <w:t>ло 98,6% к январю-октябрю 2020 года.</w:t>
      </w:r>
      <w:r>
        <w:rPr>
          <w:sz w:val="24"/>
          <w:szCs w:val="24"/>
        </w:rPr>
        <w:t xml:space="preserve"> </w:t>
      </w:r>
    </w:p>
    <w:p w:rsidR="004C37E6" w:rsidRDefault="004C37E6" w:rsidP="004C37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Населением за счет собственных и заемных средств построено 3863 жилых дома общей площадью 468,4 тыс. кв. метров (75,1% всего введенного жилья по области, </w:t>
      </w:r>
      <w:r>
        <w:rPr>
          <w:color w:val="000000"/>
          <w:sz w:val="24"/>
          <w:szCs w:val="24"/>
        </w:rPr>
        <w:t>в январе-</w:t>
      </w:r>
      <w:r w:rsidR="00ED1F8D">
        <w:rPr>
          <w:color w:val="000000"/>
          <w:sz w:val="24"/>
          <w:szCs w:val="24"/>
        </w:rPr>
        <w:br/>
      </w:r>
      <w:r w:rsidR="00F347CE">
        <w:rPr>
          <w:color w:val="000000"/>
          <w:sz w:val="24"/>
          <w:szCs w:val="24"/>
        </w:rPr>
        <w:t>октябре 2020 года</w:t>
      </w:r>
      <w:r>
        <w:rPr>
          <w:color w:val="000000"/>
          <w:sz w:val="24"/>
          <w:szCs w:val="24"/>
        </w:rPr>
        <w:t xml:space="preserve"> – 71,9%</w:t>
      </w:r>
      <w:r>
        <w:rPr>
          <w:sz w:val="24"/>
          <w:szCs w:val="24"/>
        </w:rPr>
        <w:t>).</w:t>
      </w:r>
    </w:p>
    <w:p w:rsidR="004C37E6" w:rsidRDefault="004C37E6" w:rsidP="004C37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Все введенные в эксплуатацию жилые дома построены за счет </w:t>
      </w:r>
      <w:r w:rsidR="00F347CE">
        <w:rPr>
          <w:sz w:val="24"/>
          <w:szCs w:val="24"/>
        </w:rPr>
        <w:t>собственных средств организаций и</w:t>
      </w:r>
      <w:r>
        <w:rPr>
          <w:sz w:val="24"/>
          <w:szCs w:val="24"/>
        </w:rPr>
        <w:t xml:space="preserve"> средств индивидуальных застройщиков.</w:t>
      </w:r>
    </w:p>
    <w:p w:rsidR="004C37E6" w:rsidRDefault="004C37E6" w:rsidP="004C37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Ввод жилых домов в январе-октябре </w:t>
      </w:r>
      <w:r w:rsidR="00F347CE">
        <w:rPr>
          <w:sz w:val="24"/>
          <w:szCs w:val="24"/>
        </w:rPr>
        <w:t xml:space="preserve">2021 года </w:t>
      </w:r>
      <w:r>
        <w:rPr>
          <w:sz w:val="24"/>
          <w:szCs w:val="24"/>
        </w:rPr>
        <w:t>осуществлялся во всех муниципальных районах и городских округах области.</w:t>
      </w:r>
    </w:p>
    <w:p w:rsidR="003D46CF" w:rsidRPr="003D46CF" w:rsidRDefault="003D46CF" w:rsidP="008D1A65">
      <w:pPr>
        <w:spacing w:before="960"/>
        <w:jc w:val="right"/>
        <w:rPr>
          <w:color w:val="000000"/>
        </w:rPr>
      </w:pPr>
      <w:bookmarkStart w:id="0" w:name="_GoBack"/>
      <w:bookmarkEnd w:id="0"/>
      <w:r w:rsidRPr="003D46CF">
        <w:rPr>
          <w:color w:val="000000"/>
        </w:rPr>
        <w:t>КАЛУГАСТАТ</w:t>
      </w:r>
    </w:p>
    <w:p w:rsidR="003D46CF" w:rsidRPr="003D46CF" w:rsidRDefault="009274A5" w:rsidP="00CC200D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9274A5"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 w:rsidR="009274A5"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 w:rsidR="009274A5">
        <w:rPr>
          <w:color w:val="000000"/>
          <w:sz w:val="16"/>
          <w:szCs w:val="16"/>
        </w:rPr>
        <w:t>77</w:t>
      </w:r>
    </w:p>
    <w:p w:rsidR="00CF1AB5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9274A5">
        <w:rPr>
          <w:color w:val="000000"/>
          <w:sz w:val="16"/>
          <w:szCs w:val="16"/>
        </w:rPr>
        <w:t xml:space="preserve">строительства, инвестиций </w:t>
      </w:r>
    </w:p>
    <w:p w:rsidR="009274A5" w:rsidRPr="003D46CF" w:rsidRDefault="009274A5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:rsidR="003D46CF" w:rsidRPr="003D46CF" w:rsidRDefault="003D46CF" w:rsidP="00F347CE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F347C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2B47D8" w:rsidRDefault="003D46CF" w:rsidP="00F347C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F347CE">
        <w:rPr>
          <w:color w:val="000000"/>
          <w:sz w:val="16"/>
          <w:szCs w:val="16"/>
        </w:rPr>
        <w:br/>
        <w:t>и общественных связей</w:t>
      </w:r>
    </w:p>
    <w:p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353C6"/>
    <w:rsid w:val="000614C4"/>
    <w:rsid w:val="00065545"/>
    <w:rsid w:val="00067B8B"/>
    <w:rsid w:val="00084D01"/>
    <w:rsid w:val="00087636"/>
    <w:rsid w:val="000878D7"/>
    <w:rsid w:val="000B7B1A"/>
    <w:rsid w:val="000C4409"/>
    <w:rsid w:val="000C7B4E"/>
    <w:rsid w:val="00101443"/>
    <w:rsid w:val="00117642"/>
    <w:rsid w:val="00117C98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763F"/>
    <w:rsid w:val="002A0FC9"/>
    <w:rsid w:val="002B47D8"/>
    <w:rsid w:val="002B7B4E"/>
    <w:rsid w:val="002C3C84"/>
    <w:rsid w:val="002D1D20"/>
    <w:rsid w:val="002D4420"/>
    <w:rsid w:val="002E52BA"/>
    <w:rsid w:val="002E78C2"/>
    <w:rsid w:val="002F1BD3"/>
    <w:rsid w:val="003129B0"/>
    <w:rsid w:val="00312A66"/>
    <w:rsid w:val="00327B82"/>
    <w:rsid w:val="003358C0"/>
    <w:rsid w:val="0035066E"/>
    <w:rsid w:val="00370081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54753"/>
    <w:rsid w:val="0046714C"/>
    <w:rsid w:val="0049064B"/>
    <w:rsid w:val="00496100"/>
    <w:rsid w:val="004C1FFD"/>
    <w:rsid w:val="004C37E6"/>
    <w:rsid w:val="00503FC8"/>
    <w:rsid w:val="00514BD9"/>
    <w:rsid w:val="00525345"/>
    <w:rsid w:val="00550EB6"/>
    <w:rsid w:val="00567853"/>
    <w:rsid w:val="00580B2E"/>
    <w:rsid w:val="00582389"/>
    <w:rsid w:val="00596C8D"/>
    <w:rsid w:val="005B0E78"/>
    <w:rsid w:val="005C29F7"/>
    <w:rsid w:val="005D7ABC"/>
    <w:rsid w:val="005F11E7"/>
    <w:rsid w:val="005F356C"/>
    <w:rsid w:val="00611B93"/>
    <w:rsid w:val="006148B4"/>
    <w:rsid w:val="00621164"/>
    <w:rsid w:val="00643572"/>
    <w:rsid w:val="00655F42"/>
    <w:rsid w:val="0066602E"/>
    <w:rsid w:val="00667ABB"/>
    <w:rsid w:val="00675D1F"/>
    <w:rsid w:val="006835D0"/>
    <w:rsid w:val="00687FCC"/>
    <w:rsid w:val="00696F08"/>
    <w:rsid w:val="006A659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D1889"/>
    <w:rsid w:val="007F11B7"/>
    <w:rsid w:val="007F71DC"/>
    <w:rsid w:val="00831E25"/>
    <w:rsid w:val="0083728A"/>
    <w:rsid w:val="008669AF"/>
    <w:rsid w:val="008B0C47"/>
    <w:rsid w:val="008D1A65"/>
    <w:rsid w:val="008D260D"/>
    <w:rsid w:val="008D4B4D"/>
    <w:rsid w:val="0092523D"/>
    <w:rsid w:val="009274A5"/>
    <w:rsid w:val="009375E4"/>
    <w:rsid w:val="00957D5F"/>
    <w:rsid w:val="009700C8"/>
    <w:rsid w:val="00990B49"/>
    <w:rsid w:val="00991038"/>
    <w:rsid w:val="00992499"/>
    <w:rsid w:val="009935F4"/>
    <w:rsid w:val="0099535A"/>
    <w:rsid w:val="009974F6"/>
    <w:rsid w:val="009B2B0F"/>
    <w:rsid w:val="009B3E95"/>
    <w:rsid w:val="00A15E28"/>
    <w:rsid w:val="00A16C8C"/>
    <w:rsid w:val="00A255D5"/>
    <w:rsid w:val="00A41258"/>
    <w:rsid w:val="00A46AB4"/>
    <w:rsid w:val="00A47944"/>
    <w:rsid w:val="00A600D2"/>
    <w:rsid w:val="00AE1CFB"/>
    <w:rsid w:val="00B12356"/>
    <w:rsid w:val="00B276C0"/>
    <w:rsid w:val="00B3078C"/>
    <w:rsid w:val="00B30D0E"/>
    <w:rsid w:val="00B53F95"/>
    <w:rsid w:val="00B659A6"/>
    <w:rsid w:val="00B734B4"/>
    <w:rsid w:val="00B761F8"/>
    <w:rsid w:val="00BC5736"/>
    <w:rsid w:val="00BD0CE7"/>
    <w:rsid w:val="00BF5F79"/>
    <w:rsid w:val="00C20BEB"/>
    <w:rsid w:val="00C215D5"/>
    <w:rsid w:val="00C34D86"/>
    <w:rsid w:val="00C9044F"/>
    <w:rsid w:val="00CB48EB"/>
    <w:rsid w:val="00CC200D"/>
    <w:rsid w:val="00CC21AC"/>
    <w:rsid w:val="00CE0E4E"/>
    <w:rsid w:val="00CF1AB5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DE37C6"/>
    <w:rsid w:val="00DF4DD6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742F7"/>
    <w:rsid w:val="00E82DE5"/>
    <w:rsid w:val="00E86C7C"/>
    <w:rsid w:val="00E96675"/>
    <w:rsid w:val="00EA47CD"/>
    <w:rsid w:val="00EB755D"/>
    <w:rsid w:val="00EC54AA"/>
    <w:rsid w:val="00ED1F8D"/>
    <w:rsid w:val="00ED66F0"/>
    <w:rsid w:val="00F32D4A"/>
    <w:rsid w:val="00F347CE"/>
    <w:rsid w:val="00F42136"/>
    <w:rsid w:val="00F7251D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C0482CD-C397-4500-9C71-CDEBCDB2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822A-412D-4AA4-88A0-22CDE616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1311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40</cp:revision>
  <cp:lastPrinted>2021-02-24T05:40:00Z</cp:lastPrinted>
  <dcterms:created xsi:type="dcterms:W3CDTF">2020-04-02T05:15:00Z</dcterms:created>
  <dcterms:modified xsi:type="dcterms:W3CDTF">2021-11-29T07:39:00Z</dcterms:modified>
</cp:coreProperties>
</file>