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78A9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05F2E681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</w:p>
    <w:p w14:paraId="5281A71F" w14:textId="77777777"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2F53C4F" w14:textId="77777777" w:rsidR="00BC5736" w:rsidRPr="00B276C0" w:rsidRDefault="00BC5736" w:rsidP="008669AF">
      <w:pPr>
        <w:pStyle w:val="10"/>
        <w:spacing w:line="40" w:lineRule="atLeast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251779B1" w14:textId="77777777" w:rsidR="00B276C0" w:rsidRPr="00B276C0" w:rsidRDefault="00B276C0" w:rsidP="00B276C0">
      <w:pPr>
        <w:pStyle w:val="10"/>
        <w:pBdr>
          <w:bottom w:val="single" w:sz="4" w:space="1" w:color="auto"/>
        </w:pBdr>
        <w:spacing w:line="40" w:lineRule="atLeast"/>
        <w:rPr>
          <w:bCs/>
          <w:lang w:val="en-US"/>
        </w:rPr>
      </w:pPr>
    </w:p>
    <w:p w14:paraId="10A450B9" w14:textId="77777777" w:rsidR="0092523D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AB97F62" w14:textId="25433CBA" w:rsidR="00CC200D" w:rsidRDefault="007065D9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5566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255566">
        <w:rPr>
          <w:rFonts w:ascii="Times New Roman CYR" w:hAnsi="Times New Roman CYR" w:cs="Times New Roman CYR"/>
          <w:b/>
          <w:bCs/>
          <w:sz w:val="26"/>
          <w:szCs w:val="26"/>
        </w:rPr>
        <w:t>июля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F2298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7A82C056" w14:textId="6B26B208" w:rsidR="00CF2298" w:rsidRDefault="001A028E" w:rsidP="001A028E">
      <w:pPr>
        <w:spacing w:before="600"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Жилищное строительство</w:t>
      </w:r>
      <w:r w:rsidR="00CF229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 ввод</w:t>
      </w:r>
      <w:r w:rsidR="00CF2298">
        <w:rPr>
          <w:b/>
          <w:sz w:val="26"/>
          <w:szCs w:val="26"/>
        </w:rPr>
        <w:t xml:space="preserve"> в действие социальных объектов </w:t>
      </w:r>
      <w:r w:rsidR="00CF2298">
        <w:rPr>
          <w:b/>
          <w:sz w:val="26"/>
          <w:szCs w:val="26"/>
        </w:rPr>
        <w:br/>
        <w:t>по Калужской области в январе-</w:t>
      </w:r>
      <w:r w:rsidR="00255566">
        <w:rPr>
          <w:b/>
          <w:sz w:val="26"/>
          <w:szCs w:val="26"/>
        </w:rPr>
        <w:t>июне</w:t>
      </w:r>
      <w:r w:rsidR="005A4D14">
        <w:rPr>
          <w:b/>
          <w:sz w:val="26"/>
          <w:szCs w:val="26"/>
        </w:rPr>
        <w:t xml:space="preserve"> 2022 года</w:t>
      </w:r>
    </w:p>
    <w:p w14:paraId="2788C4BD" w14:textId="5F3AB951" w:rsidR="00255566" w:rsidRDefault="001A028E" w:rsidP="001A028E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В январе - июне 2022 года</w:t>
      </w:r>
      <w:r w:rsidR="00255566">
        <w:rPr>
          <w:sz w:val="24"/>
          <w:szCs w:val="24"/>
        </w:rPr>
        <w:t xml:space="preserve"> на территории области за счет всех источников финансирования построена 4941 квартира общей площадью 509,3 тыс. кв. метров, что составило 165,9%</w:t>
      </w:r>
      <w:r>
        <w:rPr>
          <w:sz w:val="24"/>
          <w:szCs w:val="24"/>
        </w:rPr>
        <w:t xml:space="preserve"> к январю - июню 2021 года.</w:t>
      </w:r>
    </w:p>
    <w:p w14:paraId="44F042E7" w14:textId="65BBD7DF" w:rsidR="00255566" w:rsidRDefault="00255566" w:rsidP="002555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Населением за счет собственных и заемных средств построено 2647 жилых домов общей </w:t>
      </w:r>
      <w:r w:rsidR="003405FA">
        <w:rPr>
          <w:sz w:val="24"/>
          <w:szCs w:val="24"/>
        </w:rPr>
        <w:t xml:space="preserve">площадью 382,9 тыс. кв. метров, </w:t>
      </w:r>
      <w:r>
        <w:rPr>
          <w:sz w:val="24"/>
          <w:szCs w:val="24"/>
        </w:rPr>
        <w:t>75,2% вс</w:t>
      </w:r>
      <w:r w:rsidR="003405FA">
        <w:rPr>
          <w:sz w:val="24"/>
          <w:szCs w:val="24"/>
        </w:rPr>
        <w:t>его введенного жилья по области (</w:t>
      </w:r>
      <w:r w:rsidR="001A028E">
        <w:rPr>
          <w:color w:val="000000"/>
          <w:sz w:val="24"/>
          <w:szCs w:val="24"/>
        </w:rPr>
        <w:t xml:space="preserve">в январе - июне </w:t>
      </w:r>
      <w:r w:rsidR="001A028E">
        <w:rPr>
          <w:color w:val="000000"/>
          <w:sz w:val="24"/>
          <w:szCs w:val="24"/>
        </w:rPr>
        <w:br/>
        <w:t>2021 года</w:t>
      </w:r>
      <w:r>
        <w:rPr>
          <w:color w:val="000000"/>
          <w:sz w:val="24"/>
          <w:szCs w:val="24"/>
        </w:rPr>
        <w:t xml:space="preserve"> – 72,7%</w:t>
      </w:r>
      <w:r>
        <w:rPr>
          <w:sz w:val="24"/>
          <w:szCs w:val="24"/>
        </w:rPr>
        <w:t>).</w:t>
      </w:r>
    </w:p>
    <w:p w14:paraId="50437341" w14:textId="77777777" w:rsidR="00255566" w:rsidRDefault="00255566" w:rsidP="002555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14:paraId="46A96E90" w14:textId="64C96EC7" w:rsidR="00255566" w:rsidRDefault="00255566" w:rsidP="002555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Ввод жил</w:t>
      </w:r>
      <w:r w:rsidR="001A028E">
        <w:rPr>
          <w:sz w:val="24"/>
          <w:szCs w:val="24"/>
        </w:rPr>
        <w:t>ых домов в январе - июне 2022 года</w:t>
      </w:r>
      <w:r>
        <w:rPr>
          <w:sz w:val="24"/>
          <w:szCs w:val="24"/>
        </w:rPr>
        <w:t xml:space="preserve"> осуществлялся во всех муниципальных районах и городских округах области.</w:t>
      </w:r>
    </w:p>
    <w:p w14:paraId="6555B9FE" w14:textId="5A328F0D" w:rsidR="007065D9" w:rsidRPr="002A0FC9" w:rsidRDefault="00084D01" w:rsidP="00CF2298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Введены в действие</w:t>
      </w:r>
      <w:r w:rsidR="002A0FC9">
        <w:rPr>
          <w:sz w:val="24"/>
          <w:szCs w:val="24"/>
        </w:rPr>
        <w:t xml:space="preserve"> плоскостные спортивные сооружения (футбольные поля, игровые площадки и др.) площадью </w:t>
      </w:r>
      <w:r w:rsidR="005A2F96">
        <w:rPr>
          <w:sz w:val="24"/>
          <w:szCs w:val="24"/>
        </w:rPr>
        <w:t>10354</w:t>
      </w:r>
      <w:r w:rsidR="002A0FC9">
        <w:rPr>
          <w:sz w:val="24"/>
          <w:szCs w:val="24"/>
        </w:rPr>
        <w:t xml:space="preserve"> кв. м</w:t>
      </w:r>
      <w:r w:rsidR="004C496D">
        <w:rPr>
          <w:sz w:val="24"/>
          <w:szCs w:val="24"/>
        </w:rPr>
        <w:t>, торгово-развлекательный центр площадью 4356 кв. м</w:t>
      </w:r>
      <w:r w:rsidR="005A2F96">
        <w:rPr>
          <w:sz w:val="24"/>
          <w:szCs w:val="24"/>
        </w:rPr>
        <w:t xml:space="preserve">, торгово-офисный центр площадью 4135 кв. м, </w:t>
      </w:r>
      <w:r w:rsidR="004C496D">
        <w:rPr>
          <w:sz w:val="24"/>
          <w:szCs w:val="24"/>
        </w:rPr>
        <w:t>учреждение культуры клубного типа на 55 мест</w:t>
      </w:r>
      <w:r w:rsidR="005A2F96">
        <w:rPr>
          <w:sz w:val="24"/>
          <w:szCs w:val="24"/>
        </w:rPr>
        <w:t>, газовые сети протяженностью 8,1 км и автомобильные дороги общего пользования 7,5 км.</w:t>
      </w:r>
    </w:p>
    <w:p w14:paraId="6D65DF3D" w14:textId="77777777" w:rsidR="003D46CF" w:rsidRPr="003D46CF" w:rsidRDefault="003D46CF" w:rsidP="001A028E">
      <w:pPr>
        <w:spacing w:before="108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78320FD5" w14:textId="77777777" w:rsidR="003D46CF" w:rsidRPr="003D46CF" w:rsidRDefault="009274A5" w:rsidP="001A028E">
      <w:pPr>
        <w:spacing w:before="840"/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14:paraId="33965524" w14:textId="77777777" w:rsidR="003D46CF" w:rsidRPr="003D46CF" w:rsidRDefault="003D46CF" w:rsidP="001A028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 w:rsidR="009274A5"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 w:rsidR="009274A5"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 w:rsidR="009274A5">
        <w:rPr>
          <w:color w:val="000000"/>
          <w:sz w:val="16"/>
          <w:szCs w:val="16"/>
        </w:rPr>
        <w:t>77</w:t>
      </w:r>
    </w:p>
    <w:p w14:paraId="294D1C2C" w14:textId="77777777" w:rsidR="00CF1AB5" w:rsidRDefault="003D46CF" w:rsidP="001A028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9274A5">
        <w:rPr>
          <w:color w:val="000000"/>
          <w:sz w:val="16"/>
          <w:szCs w:val="16"/>
        </w:rPr>
        <w:t xml:space="preserve">строительства, инвестиций </w:t>
      </w:r>
    </w:p>
    <w:p w14:paraId="0E3E9283" w14:textId="77777777" w:rsidR="009274A5" w:rsidRPr="003D46CF" w:rsidRDefault="009274A5" w:rsidP="001A028E">
      <w:pPr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14:paraId="11876CDB" w14:textId="6F4E5797" w:rsidR="003D46CF" w:rsidRPr="003D46CF" w:rsidRDefault="001A028E" w:rsidP="001A028E">
      <w:pPr>
        <w:spacing w:before="60"/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Тихонова Галина Анатольевна</w:t>
      </w:r>
    </w:p>
    <w:p w14:paraId="1367C90E" w14:textId="77777777" w:rsidR="003D46CF" w:rsidRPr="003D46CF" w:rsidRDefault="003D46CF" w:rsidP="001A028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0F98DA1B" w14:textId="3EDB85F3" w:rsidR="002B47D8" w:rsidRDefault="003D46CF" w:rsidP="001A028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1A028E">
        <w:rPr>
          <w:color w:val="000000"/>
          <w:sz w:val="16"/>
          <w:szCs w:val="16"/>
        </w:rPr>
        <w:br/>
        <w:t>и общественных связей</w:t>
      </w:r>
    </w:p>
    <w:p w14:paraId="75F4043D" w14:textId="77777777" w:rsidR="00CC200D" w:rsidRPr="004F50AE" w:rsidRDefault="002B47D8" w:rsidP="00FC6D64">
      <w:pPr>
        <w:autoSpaceDE/>
        <w:autoSpaceDN/>
        <w:adjustRightInd/>
        <w:spacing w:before="48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</w:r>
      <w:bookmarkStart w:id="0" w:name="_GoBack"/>
      <w:bookmarkEnd w:id="0"/>
      <w:r>
        <w:rPr>
          <w:bCs/>
          <w:sz w:val="16"/>
          <w:szCs w:val="16"/>
        </w:rPr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614C4"/>
    <w:rsid w:val="00065545"/>
    <w:rsid w:val="00067B8B"/>
    <w:rsid w:val="00084D01"/>
    <w:rsid w:val="000878D7"/>
    <w:rsid w:val="000B7B1A"/>
    <w:rsid w:val="000C4409"/>
    <w:rsid w:val="000C7B4E"/>
    <w:rsid w:val="00101443"/>
    <w:rsid w:val="00117642"/>
    <w:rsid w:val="00117C98"/>
    <w:rsid w:val="0015333A"/>
    <w:rsid w:val="001562AA"/>
    <w:rsid w:val="0016463C"/>
    <w:rsid w:val="00165C7E"/>
    <w:rsid w:val="001711C7"/>
    <w:rsid w:val="001A028E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5566"/>
    <w:rsid w:val="0025763F"/>
    <w:rsid w:val="00294CE0"/>
    <w:rsid w:val="002A0FC9"/>
    <w:rsid w:val="002B47D8"/>
    <w:rsid w:val="002C3C84"/>
    <w:rsid w:val="002D1D20"/>
    <w:rsid w:val="002D4420"/>
    <w:rsid w:val="002E52BA"/>
    <w:rsid w:val="002E78C2"/>
    <w:rsid w:val="002F1BD3"/>
    <w:rsid w:val="003129B0"/>
    <w:rsid w:val="00312A66"/>
    <w:rsid w:val="00327B82"/>
    <w:rsid w:val="003358C0"/>
    <w:rsid w:val="003405FA"/>
    <w:rsid w:val="0035066E"/>
    <w:rsid w:val="00370081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9064B"/>
    <w:rsid w:val="00496100"/>
    <w:rsid w:val="004C1FFD"/>
    <w:rsid w:val="004C496D"/>
    <w:rsid w:val="00503FC8"/>
    <w:rsid w:val="00514BD9"/>
    <w:rsid w:val="00525345"/>
    <w:rsid w:val="00550EB6"/>
    <w:rsid w:val="00567853"/>
    <w:rsid w:val="00580B2E"/>
    <w:rsid w:val="00582389"/>
    <w:rsid w:val="00596C8D"/>
    <w:rsid w:val="005A2F96"/>
    <w:rsid w:val="005A4D14"/>
    <w:rsid w:val="005B0E78"/>
    <w:rsid w:val="005C29F7"/>
    <w:rsid w:val="005D7ABC"/>
    <w:rsid w:val="005F11E7"/>
    <w:rsid w:val="005F356C"/>
    <w:rsid w:val="00611B93"/>
    <w:rsid w:val="006148B4"/>
    <w:rsid w:val="00643572"/>
    <w:rsid w:val="00655F42"/>
    <w:rsid w:val="0066602E"/>
    <w:rsid w:val="00667ABB"/>
    <w:rsid w:val="00675D1F"/>
    <w:rsid w:val="006835D0"/>
    <w:rsid w:val="00696F08"/>
    <w:rsid w:val="006A6599"/>
    <w:rsid w:val="006C6808"/>
    <w:rsid w:val="006D33C8"/>
    <w:rsid w:val="00700834"/>
    <w:rsid w:val="007065D9"/>
    <w:rsid w:val="007077F7"/>
    <w:rsid w:val="00720FC3"/>
    <w:rsid w:val="00724ADC"/>
    <w:rsid w:val="0073408A"/>
    <w:rsid w:val="00737BB1"/>
    <w:rsid w:val="00746B75"/>
    <w:rsid w:val="00781EA6"/>
    <w:rsid w:val="0078788A"/>
    <w:rsid w:val="007B4235"/>
    <w:rsid w:val="007B5EFD"/>
    <w:rsid w:val="007C2914"/>
    <w:rsid w:val="007D1889"/>
    <w:rsid w:val="007F11B7"/>
    <w:rsid w:val="007F71DC"/>
    <w:rsid w:val="008209D2"/>
    <w:rsid w:val="00831E25"/>
    <w:rsid w:val="0083728A"/>
    <w:rsid w:val="008669AF"/>
    <w:rsid w:val="008B0C47"/>
    <w:rsid w:val="008D4B4D"/>
    <w:rsid w:val="00910515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A16C8C"/>
    <w:rsid w:val="00A255D5"/>
    <w:rsid w:val="00A41258"/>
    <w:rsid w:val="00A46AB4"/>
    <w:rsid w:val="00A47944"/>
    <w:rsid w:val="00A600D2"/>
    <w:rsid w:val="00AE109C"/>
    <w:rsid w:val="00AE1CFB"/>
    <w:rsid w:val="00B12356"/>
    <w:rsid w:val="00B276C0"/>
    <w:rsid w:val="00B3078C"/>
    <w:rsid w:val="00B30D0E"/>
    <w:rsid w:val="00B659A6"/>
    <w:rsid w:val="00B761F8"/>
    <w:rsid w:val="00BC5736"/>
    <w:rsid w:val="00BD0CE7"/>
    <w:rsid w:val="00BF5F79"/>
    <w:rsid w:val="00C20BEB"/>
    <w:rsid w:val="00C215D5"/>
    <w:rsid w:val="00C34D86"/>
    <w:rsid w:val="00C9044F"/>
    <w:rsid w:val="00CB48EB"/>
    <w:rsid w:val="00CC200D"/>
    <w:rsid w:val="00CC21AC"/>
    <w:rsid w:val="00CE0E4E"/>
    <w:rsid w:val="00CF1AB5"/>
    <w:rsid w:val="00CF2298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32D4A"/>
    <w:rsid w:val="00F42136"/>
    <w:rsid w:val="00F7251D"/>
    <w:rsid w:val="00FB5743"/>
    <w:rsid w:val="00FC06EF"/>
    <w:rsid w:val="00FC2F7B"/>
    <w:rsid w:val="00FC6D64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D8A9A"/>
  <w15:docId w15:val="{5449C6AB-4EFA-48FA-B619-EFD7F71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A650-D6DF-4175-90B1-0A796C5F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Ефимова Елена Александровна</cp:lastModifiedBy>
  <cp:revision>34</cp:revision>
  <cp:lastPrinted>2022-04-27T12:33:00Z</cp:lastPrinted>
  <dcterms:created xsi:type="dcterms:W3CDTF">2020-04-02T05:15:00Z</dcterms:created>
  <dcterms:modified xsi:type="dcterms:W3CDTF">2022-07-27T05:58:00Z</dcterms:modified>
</cp:coreProperties>
</file>