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E7F7" w14:textId="77777777" w:rsidR="00BC5736" w:rsidRPr="00A54DC5" w:rsidRDefault="00BC5736" w:rsidP="00BC5736">
      <w:pPr>
        <w:pStyle w:val="10"/>
        <w:spacing w:line="0" w:lineRule="atLeast"/>
        <w:ind w:left="-142" w:right="-126"/>
        <w:rPr>
          <w:sz w:val="22"/>
          <w:szCs w:val="22"/>
        </w:rPr>
      </w:pPr>
      <w:r w:rsidRPr="00A54DC5">
        <w:rPr>
          <w:sz w:val="22"/>
          <w:szCs w:val="22"/>
        </w:rPr>
        <w:t xml:space="preserve">ТЕРРИТОРИАЛЬНЫЙ ОРГАН ФЕДЕРАЛЬНОЙ СЛУЖБЫ ГОСУДАРСТВЕННОЙ </w:t>
      </w:r>
      <w:r w:rsidR="0092523D" w:rsidRPr="00A54DC5">
        <w:rPr>
          <w:sz w:val="22"/>
          <w:szCs w:val="22"/>
        </w:rPr>
        <w:t>СТАТИСТИКИ ПО КАЛУЖСКОЙ ОБЛАСТИ</w:t>
      </w:r>
      <w:r w:rsidR="0092523D" w:rsidRPr="00A54DC5">
        <w:rPr>
          <w:sz w:val="22"/>
          <w:szCs w:val="22"/>
        </w:rPr>
        <w:br/>
      </w:r>
      <w:r w:rsidRPr="00A54DC5">
        <w:rPr>
          <w:sz w:val="22"/>
          <w:szCs w:val="22"/>
        </w:rPr>
        <w:t>(КАЛУГАСТАТ)</w:t>
      </w:r>
    </w:p>
    <w:p w14:paraId="02C3AAE7" w14:textId="77777777" w:rsidR="00BC5736" w:rsidRPr="00A54DC5" w:rsidRDefault="00BC5736" w:rsidP="00BC5736">
      <w:pPr>
        <w:pStyle w:val="10"/>
        <w:spacing w:line="0" w:lineRule="atLeast"/>
        <w:ind w:left="-142" w:right="-126"/>
        <w:rPr>
          <w:sz w:val="22"/>
          <w:szCs w:val="22"/>
        </w:rPr>
      </w:pPr>
    </w:p>
    <w:p w14:paraId="27800DED" w14:textId="77777777" w:rsidR="008669AF" w:rsidRPr="00A54DC5" w:rsidRDefault="00BC5736" w:rsidP="008669AF">
      <w:pPr>
        <w:pStyle w:val="10"/>
        <w:spacing w:line="40" w:lineRule="atLeast"/>
        <w:rPr>
          <w:b w:val="0"/>
          <w:sz w:val="18"/>
          <w:szCs w:val="18"/>
        </w:rPr>
      </w:pPr>
      <w:r w:rsidRPr="00A54DC5">
        <w:rPr>
          <w:b w:val="0"/>
          <w:sz w:val="18"/>
          <w:szCs w:val="18"/>
        </w:rPr>
        <w:t xml:space="preserve">Марата ул., д.7, г. Калуга, 248000, Тел.: (4842) 54-75-90, факс: (4842) 72-06-72, </w:t>
      </w:r>
    </w:p>
    <w:p w14:paraId="76A304CE" w14:textId="77777777" w:rsidR="00BC5736" w:rsidRPr="00A54DC5" w:rsidRDefault="00BC5736" w:rsidP="008669AF">
      <w:pPr>
        <w:pStyle w:val="10"/>
        <w:spacing w:line="40" w:lineRule="atLeast"/>
        <w:rPr>
          <w:b w:val="0"/>
          <w:sz w:val="18"/>
          <w:szCs w:val="18"/>
          <w:lang w:val="en-US"/>
        </w:rPr>
      </w:pPr>
      <w:r w:rsidRPr="00A54DC5">
        <w:rPr>
          <w:b w:val="0"/>
          <w:sz w:val="18"/>
          <w:szCs w:val="18"/>
          <w:lang w:val="en-US"/>
        </w:rPr>
        <w:t>http://kalugastat.gks.ru; E-mail:</w:t>
      </w:r>
      <w:r w:rsidR="008669AF" w:rsidRPr="00A54DC5">
        <w:rPr>
          <w:b w:val="0"/>
          <w:sz w:val="18"/>
          <w:szCs w:val="18"/>
          <w:lang w:val="en-US"/>
        </w:rPr>
        <w:t xml:space="preserve"> </w:t>
      </w:r>
      <w:hyperlink r:id="rId6" w:history="1">
        <w:r w:rsidR="00B276C0" w:rsidRPr="00A54DC5">
          <w:rPr>
            <w:rStyle w:val="a4"/>
            <w:b w:val="0"/>
            <w:sz w:val="18"/>
            <w:szCs w:val="18"/>
            <w:lang w:val="en-US"/>
          </w:rPr>
          <w:t>kalugastat@gks.ru</w:t>
        </w:r>
      </w:hyperlink>
    </w:p>
    <w:p w14:paraId="66FC3D28" w14:textId="77777777" w:rsidR="00B276C0" w:rsidRPr="00A54DC5" w:rsidRDefault="00B276C0" w:rsidP="00B276C0">
      <w:pPr>
        <w:pStyle w:val="10"/>
        <w:pBdr>
          <w:bottom w:val="single" w:sz="4" w:space="1" w:color="auto"/>
        </w:pBdr>
        <w:spacing w:line="40" w:lineRule="atLeast"/>
        <w:rPr>
          <w:bCs/>
          <w:lang w:val="en-US"/>
        </w:rPr>
      </w:pPr>
    </w:p>
    <w:p w14:paraId="75C31E24" w14:textId="77777777" w:rsidR="0092523D" w:rsidRPr="00A54DC5" w:rsidRDefault="00B276C0" w:rsidP="00013B13">
      <w:pPr>
        <w:tabs>
          <w:tab w:val="left" w:pos="1080"/>
        </w:tabs>
        <w:spacing w:before="240"/>
        <w:ind w:firstLine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54DC5">
        <w:rPr>
          <w:rFonts w:ascii="Times New Roman CYR" w:hAnsi="Times New Roman CYR" w:cs="Times New Roman CYR"/>
          <w:b/>
          <w:bCs/>
          <w:sz w:val="26"/>
          <w:szCs w:val="26"/>
        </w:rPr>
        <w:t>Пресс-релиз</w:t>
      </w:r>
    </w:p>
    <w:p w14:paraId="59683985" w14:textId="77777777" w:rsidR="0092523D" w:rsidRPr="00A54DC5" w:rsidRDefault="00630889" w:rsidP="003D46CF">
      <w:pPr>
        <w:tabs>
          <w:tab w:val="left" w:pos="1080"/>
        </w:tabs>
        <w:ind w:firstLine="0"/>
        <w:jc w:val="right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54DC5">
        <w:rPr>
          <w:rFonts w:ascii="Times New Roman CYR" w:hAnsi="Times New Roman CYR" w:cs="Times New Roman CYR"/>
          <w:b/>
          <w:bCs/>
          <w:sz w:val="26"/>
          <w:szCs w:val="26"/>
        </w:rPr>
        <w:t>1</w:t>
      </w:r>
      <w:r w:rsidR="00167C6C">
        <w:rPr>
          <w:rFonts w:ascii="Times New Roman CYR" w:hAnsi="Times New Roman CYR" w:cs="Times New Roman CYR"/>
          <w:b/>
          <w:bCs/>
          <w:sz w:val="26"/>
          <w:szCs w:val="26"/>
        </w:rPr>
        <w:t>1</w:t>
      </w:r>
      <w:r w:rsidRPr="00A54DC5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440B21">
        <w:rPr>
          <w:rFonts w:ascii="Times New Roman CYR" w:hAnsi="Times New Roman CYR" w:cs="Times New Roman CYR"/>
          <w:b/>
          <w:bCs/>
          <w:sz w:val="26"/>
          <w:szCs w:val="26"/>
        </w:rPr>
        <w:t>августа</w:t>
      </w:r>
      <w:r w:rsidR="00611679" w:rsidRPr="00A54DC5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B276C0" w:rsidRPr="00A54DC5">
        <w:rPr>
          <w:rFonts w:ascii="Times New Roman CYR" w:hAnsi="Times New Roman CYR" w:cs="Times New Roman CYR"/>
          <w:b/>
          <w:bCs/>
          <w:sz w:val="26"/>
          <w:szCs w:val="26"/>
        </w:rPr>
        <w:t>20</w:t>
      </w:r>
      <w:r w:rsidR="00643572" w:rsidRPr="00A54DC5">
        <w:rPr>
          <w:rFonts w:ascii="Times New Roman CYR" w:hAnsi="Times New Roman CYR" w:cs="Times New Roman CYR"/>
          <w:b/>
          <w:bCs/>
          <w:sz w:val="26"/>
          <w:szCs w:val="26"/>
        </w:rPr>
        <w:t>2</w:t>
      </w:r>
      <w:r w:rsidR="00163EE4" w:rsidRPr="00A54DC5">
        <w:rPr>
          <w:rFonts w:ascii="Times New Roman CYR" w:hAnsi="Times New Roman CYR" w:cs="Times New Roman CYR"/>
          <w:b/>
          <w:bCs/>
          <w:sz w:val="26"/>
          <w:szCs w:val="26"/>
        </w:rPr>
        <w:t>2</w:t>
      </w:r>
      <w:r w:rsidR="00B276C0" w:rsidRPr="00A54DC5">
        <w:rPr>
          <w:rFonts w:ascii="Times New Roman CYR" w:hAnsi="Times New Roman CYR" w:cs="Times New Roman CYR"/>
          <w:b/>
          <w:bCs/>
          <w:sz w:val="26"/>
          <w:szCs w:val="26"/>
        </w:rPr>
        <w:t xml:space="preserve"> года</w:t>
      </w:r>
    </w:p>
    <w:p w14:paraId="0E7399A2" w14:textId="77777777" w:rsidR="00487453" w:rsidRPr="00A54DC5" w:rsidRDefault="00487453" w:rsidP="00EE6A34">
      <w:pPr>
        <w:pStyle w:val="8"/>
        <w:numPr>
          <w:ilvl w:val="0"/>
          <w:numId w:val="0"/>
        </w:numPr>
        <w:spacing w:after="0" w:line="300" w:lineRule="auto"/>
        <w:jc w:val="center"/>
        <w:rPr>
          <w:i w:val="0"/>
          <w:sz w:val="26"/>
          <w:szCs w:val="26"/>
        </w:rPr>
      </w:pPr>
      <w:r w:rsidRPr="00A54DC5">
        <w:rPr>
          <w:b/>
          <w:bCs/>
          <w:i w:val="0"/>
          <w:sz w:val="26"/>
          <w:szCs w:val="26"/>
        </w:rPr>
        <w:t xml:space="preserve">Об изменении потребительских цен на товары и услуги </w:t>
      </w:r>
      <w:r w:rsidRPr="00A54DC5">
        <w:rPr>
          <w:b/>
          <w:bCs/>
          <w:i w:val="0"/>
          <w:sz w:val="26"/>
          <w:szCs w:val="26"/>
        </w:rPr>
        <w:br/>
        <w:t xml:space="preserve">в Калужской области в </w:t>
      </w:r>
      <w:r w:rsidR="00440B21">
        <w:rPr>
          <w:b/>
          <w:bCs/>
          <w:i w:val="0"/>
          <w:sz w:val="26"/>
          <w:szCs w:val="26"/>
        </w:rPr>
        <w:t>июл</w:t>
      </w:r>
      <w:r w:rsidR="00814BA0" w:rsidRPr="00A54DC5">
        <w:rPr>
          <w:b/>
          <w:bCs/>
          <w:i w:val="0"/>
          <w:sz w:val="26"/>
          <w:szCs w:val="26"/>
        </w:rPr>
        <w:t>е</w:t>
      </w:r>
      <w:r w:rsidRPr="00A54DC5">
        <w:rPr>
          <w:b/>
          <w:bCs/>
          <w:i w:val="0"/>
          <w:sz w:val="26"/>
          <w:szCs w:val="26"/>
        </w:rPr>
        <w:t xml:space="preserve"> 202</w:t>
      </w:r>
      <w:r w:rsidR="00416D65" w:rsidRPr="00A54DC5">
        <w:rPr>
          <w:b/>
          <w:bCs/>
          <w:i w:val="0"/>
          <w:sz w:val="26"/>
          <w:szCs w:val="26"/>
        </w:rPr>
        <w:t>2</w:t>
      </w:r>
      <w:r w:rsidRPr="00A54DC5">
        <w:rPr>
          <w:b/>
          <w:bCs/>
          <w:i w:val="0"/>
          <w:sz w:val="26"/>
          <w:szCs w:val="26"/>
        </w:rPr>
        <w:t xml:space="preserve"> года</w:t>
      </w:r>
    </w:p>
    <w:p w14:paraId="03D98810" w14:textId="77777777" w:rsidR="001A3B99" w:rsidRPr="00A54DC5" w:rsidRDefault="001A3B99" w:rsidP="001A3B99">
      <w:pPr>
        <w:pStyle w:val="20"/>
        <w:spacing w:before="120" w:after="0" w:line="300" w:lineRule="auto"/>
        <w:ind w:left="0"/>
        <w:rPr>
          <w:sz w:val="26"/>
          <w:szCs w:val="26"/>
        </w:rPr>
      </w:pPr>
    </w:p>
    <w:p w14:paraId="4B4587BB" w14:textId="4F20795E" w:rsidR="00163EE4" w:rsidRPr="00A54DC5" w:rsidRDefault="00163EE4" w:rsidP="00163EE4">
      <w:pPr>
        <w:pStyle w:val="20"/>
        <w:spacing w:before="120" w:line="312" w:lineRule="auto"/>
        <w:ind w:left="0"/>
        <w:rPr>
          <w:sz w:val="26"/>
          <w:szCs w:val="26"/>
        </w:rPr>
      </w:pPr>
      <w:r w:rsidRPr="00A54DC5">
        <w:rPr>
          <w:sz w:val="26"/>
          <w:szCs w:val="26"/>
        </w:rPr>
        <w:t xml:space="preserve">Индекс потребительских цен на товары и услуги по Калужской области </w:t>
      </w:r>
      <w:r w:rsidR="0076538C">
        <w:rPr>
          <w:sz w:val="26"/>
          <w:szCs w:val="26"/>
        </w:rPr>
        <w:br/>
      </w:r>
      <w:r w:rsidRPr="00A54DC5">
        <w:rPr>
          <w:sz w:val="26"/>
          <w:szCs w:val="26"/>
        </w:rPr>
        <w:t xml:space="preserve">в </w:t>
      </w:r>
      <w:r w:rsidR="00630889" w:rsidRPr="00A54DC5">
        <w:rPr>
          <w:sz w:val="26"/>
          <w:szCs w:val="26"/>
        </w:rPr>
        <w:t>ию</w:t>
      </w:r>
      <w:r w:rsidR="00440B21">
        <w:rPr>
          <w:sz w:val="26"/>
          <w:szCs w:val="26"/>
        </w:rPr>
        <w:t>л</w:t>
      </w:r>
      <w:r w:rsidR="007F7C06" w:rsidRPr="00A54DC5">
        <w:rPr>
          <w:sz w:val="26"/>
          <w:szCs w:val="26"/>
        </w:rPr>
        <w:t>е</w:t>
      </w:r>
      <w:r w:rsidRPr="00A54DC5">
        <w:rPr>
          <w:sz w:val="26"/>
          <w:szCs w:val="26"/>
        </w:rPr>
        <w:t xml:space="preserve"> 202</w:t>
      </w:r>
      <w:r w:rsidR="00416D65" w:rsidRPr="00A54DC5">
        <w:rPr>
          <w:sz w:val="26"/>
          <w:szCs w:val="26"/>
        </w:rPr>
        <w:t>2</w:t>
      </w:r>
      <w:r w:rsidR="0076538C">
        <w:rPr>
          <w:sz w:val="26"/>
          <w:szCs w:val="26"/>
        </w:rPr>
        <w:t xml:space="preserve"> </w:t>
      </w:r>
      <w:r w:rsidRPr="00A54DC5">
        <w:rPr>
          <w:sz w:val="26"/>
          <w:szCs w:val="26"/>
        </w:rPr>
        <w:t xml:space="preserve">г. по отношению к </w:t>
      </w:r>
      <w:r w:rsidR="00440B21">
        <w:rPr>
          <w:sz w:val="26"/>
          <w:szCs w:val="26"/>
        </w:rPr>
        <w:t>июн</w:t>
      </w:r>
      <w:r w:rsidR="00814BA0" w:rsidRPr="00A54DC5">
        <w:rPr>
          <w:sz w:val="26"/>
          <w:szCs w:val="26"/>
        </w:rPr>
        <w:t>ю</w:t>
      </w:r>
      <w:r w:rsidR="00416D65" w:rsidRPr="00A54DC5">
        <w:rPr>
          <w:sz w:val="26"/>
          <w:szCs w:val="26"/>
        </w:rPr>
        <w:t xml:space="preserve"> 202</w:t>
      </w:r>
      <w:r w:rsidR="007F7C06" w:rsidRPr="00A54DC5">
        <w:rPr>
          <w:sz w:val="26"/>
          <w:szCs w:val="26"/>
        </w:rPr>
        <w:t>2</w:t>
      </w:r>
      <w:r w:rsidR="0076538C">
        <w:rPr>
          <w:sz w:val="26"/>
          <w:szCs w:val="26"/>
        </w:rPr>
        <w:t xml:space="preserve"> </w:t>
      </w:r>
      <w:r w:rsidR="00416D65" w:rsidRPr="00A54DC5">
        <w:rPr>
          <w:sz w:val="26"/>
          <w:szCs w:val="26"/>
        </w:rPr>
        <w:t>г.</w:t>
      </w:r>
      <w:r w:rsidRPr="00A54DC5">
        <w:rPr>
          <w:sz w:val="26"/>
          <w:szCs w:val="26"/>
        </w:rPr>
        <w:t xml:space="preserve"> составил </w:t>
      </w:r>
      <w:r w:rsidR="00630889" w:rsidRPr="00A54DC5">
        <w:rPr>
          <w:sz w:val="26"/>
          <w:szCs w:val="26"/>
        </w:rPr>
        <w:t>99,</w:t>
      </w:r>
      <w:r w:rsidR="00440B21">
        <w:rPr>
          <w:sz w:val="26"/>
          <w:szCs w:val="26"/>
        </w:rPr>
        <w:t>5</w:t>
      </w:r>
      <w:r w:rsidRPr="00A54DC5">
        <w:rPr>
          <w:sz w:val="26"/>
          <w:szCs w:val="26"/>
        </w:rPr>
        <w:t xml:space="preserve">%, по отношению к </w:t>
      </w:r>
      <w:r w:rsidR="007F7C06" w:rsidRPr="00A54DC5">
        <w:rPr>
          <w:sz w:val="26"/>
          <w:szCs w:val="26"/>
        </w:rPr>
        <w:t>декабрю</w:t>
      </w:r>
      <w:r w:rsidRPr="00A54DC5">
        <w:rPr>
          <w:sz w:val="26"/>
          <w:szCs w:val="26"/>
        </w:rPr>
        <w:t xml:space="preserve"> 202</w:t>
      </w:r>
      <w:r w:rsidR="00416D65" w:rsidRPr="00A54DC5">
        <w:rPr>
          <w:sz w:val="26"/>
          <w:szCs w:val="26"/>
        </w:rPr>
        <w:t>1</w:t>
      </w:r>
      <w:r w:rsidR="0076538C">
        <w:rPr>
          <w:sz w:val="26"/>
          <w:szCs w:val="26"/>
        </w:rPr>
        <w:t xml:space="preserve"> </w:t>
      </w:r>
      <w:r w:rsidRPr="00A54DC5">
        <w:rPr>
          <w:sz w:val="26"/>
          <w:szCs w:val="26"/>
        </w:rPr>
        <w:t xml:space="preserve">г. </w:t>
      </w:r>
      <w:r w:rsidR="00CF08FF" w:rsidRPr="00A54DC5">
        <w:rPr>
          <w:sz w:val="26"/>
          <w:szCs w:val="26"/>
        </w:rPr>
        <w:t>–</w:t>
      </w:r>
      <w:r w:rsidRPr="00A54DC5">
        <w:rPr>
          <w:sz w:val="26"/>
          <w:szCs w:val="26"/>
        </w:rPr>
        <w:t xml:space="preserve"> 1</w:t>
      </w:r>
      <w:r w:rsidR="00CF08FF" w:rsidRPr="00A54DC5">
        <w:rPr>
          <w:sz w:val="26"/>
          <w:szCs w:val="26"/>
        </w:rPr>
        <w:t>1</w:t>
      </w:r>
      <w:r w:rsidR="00440B21">
        <w:rPr>
          <w:sz w:val="26"/>
          <w:szCs w:val="26"/>
        </w:rPr>
        <w:t>4</w:t>
      </w:r>
      <w:r w:rsidR="00EA317C" w:rsidRPr="00A54DC5">
        <w:rPr>
          <w:sz w:val="26"/>
          <w:szCs w:val="26"/>
        </w:rPr>
        <w:t>,</w:t>
      </w:r>
      <w:r w:rsidR="00440B21">
        <w:rPr>
          <w:sz w:val="26"/>
          <w:szCs w:val="26"/>
        </w:rPr>
        <w:t>5</w:t>
      </w:r>
      <w:r w:rsidRPr="00A54DC5">
        <w:rPr>
          <w:sz w:val="26"/>
          <w:szCs w:val="26"/>
        </w:rPr>
        <w:t xml:space="preserve">%. </w:t>
      </w:r>
    </w:p>
    <w:p w14:paraId="4574FA6F" w14:textId="77777777" w:rsidR="00440B21" w:rsidRDefault="007F7C06" w:rsidP="00935C8A">
      <w:pPr>
        <w:pStyle w:val="20"/>
        <w:spacing w:before="120" w:line="312" w:lineRule="auto"/>
        <w:ind w:left="0"/>
        <w:contextualSpacing/>
        <w:rPr>
          <w:sz w:val="26"/>
          <w:szCs w:val="26"/>
        </w:rPr>
      </w:pPr>
      <w:r w:rsidRPr="00A54DC5">
        <w:rPr>
          <w:sz w:val="26"/>
          <w:szCs w:val="26"/>
        </w:rPr>
        <w:t xml:space="preserve">Индекс потребительских цен на </w:t>
      </w:r>
      <w:r w:rsidRPr="00A54DC5">
        <w:rPr>
          <w:b/>
          <w:sz w:val="26"/>
          <w:szCs w:val="26"/>
        </w:rPr>
        <w:t xml:space="preserve">продовольственные товары </w:t>
      </w:r>
      <w:r w:rsidRPr="00A54DC5">
        <w:rPr>
          <w:sz w:val="26"/>
          <w:szCs w:val="26"/>
        </w:rPr>
        <w:t xml:space="preserve">за </w:t>
      </w:r>
      <w:r w:rsidR="00630889" w:rsidRPr="00A54DC5">
        <w:rPr>
          <w:sz w:val="26"/>
          <w:szCs w:val="26"/>
        </w:rPr>
        <w:t>ию</w:t>
      </w:r>
      <w:r w:rsidR="00440B21">
        <w:rPr>
          <w:sz w:val="26"/>
          <w:szCs w:val="26"/>
        </w:rPr>
        <w:t>л</w:t>
      </w:r>
      <w:r w:rsidR="00630889" w:rsidRPr="00A54DC5">
        <w:rPr>
          <w:sz w:val="26"/>
          <w:szCs w:val="26"/>
        </w:rPr>
        <w:t>ь</w:t>
      </w:r>
      <w:r w:rsidRPr="00A54DC5">
        <w:rPr>
          <w:sz w:val="26"/>
          <w:szCs w:val="26"/>
        </w:rPr>
        <w:t xml:space="preserve"> </w:t>
      </w:r>
      <w:r w:rsidR="006C17BA" w:rsidRPr="00A54DC5">
        <w:rPr>
          <w:sz w:val="26"/>
          <w:szCs w:val="26"/>
        </w:rPr>
        <w:br/>
      </w:r>
      <w:r w:rsidRPr="00A54DC5">
        <w:rPr>
          <w:sz w:val="26"/>
          <w:szCs w:val="26"/>
        </w:rPr>
        <w:t xml:space="preserve">2022 г. по отношению к </w:t>
      </w:r>
      <w:r w:rsidR="00440B21">
        <w:rPr>
          <w:sz w:val="26"/>
          <w:szCs w:val="26"/>
        </w:rPr>
        <w:t>июн</w:t>
      </w:r>
      <w:r w:rsidR="00814BA0" w:rsidRPr="00A54DC5">
        <w:rPr>
          <w:sz w:val="26"/>
          <w:szCs w:val="26"/>
        </w:rPr>
        <w:t>ю</w:t>
      </w:r>
      <w:r w:rsidRPr="00A54DC5">
        <w:rPr>
          <w:sz w:val="26"/>
          <w:szCs w:val="26"/>
        </w:rPr>
        <w:t xml:space="preserve"> 2022 г. составил </w:t>
      </w:r>
      <w:r w:rsidR="00630889" w:rsidRPr="00A54DC5">
        <w:rPr>
          <w:sz w:val="26"/>
          <w:szCs w:val="26"/>
        </w:rPr>
        <w:t>9</w:t>
      </w:r>
      <w:r w:rsidR="00440B21">
        <w:rPr>
          <w:sz w:val="26"/>
          <w:szCs w:val="26"/>
        </w:rPr>
        <w:t>7</w:t>
      </w:r>
      <w:r w:rsidR="00630889" w:rsidRPr="00A54DC5">
        <w:rPr>
          <w:sz w:val="26"/>
          <w:szCs w:val="26"/>
        </w:rPr>
        <w:t>,</w:t>
      </w:r>
      <w:r w:rsidR="00440B21">
        <w:rPr>
          <w:sz w:val="26"/>
          <w:szCs w:val="26"/>
        </w:rPr>
        <w:t>9</w:t>
      </w:r>
      <w:r w:rsidRPr="00A54DC5">
        <w:rPr>
          <w:sz w:val="26"/>
          <w:szCs w:val="26"/>
        </w:rPr>
        <w:t>%, по отношению к декабрю 2021 г. –</w:t>
      </w:r>
      <w:r w:rsidR="00C12C5A" w:rsidRPr="00A54DC5">
        <w:rPr>
          <w:sz w:val="26"/>
          <w:szCs w:val="26"/>
        </w:rPr>
        <w:t xml:space="preserve"> </w:t>
      </w:r>
      <w:r w:rsidR="00EC78BB" w:rsidRPr="00A54DC5">
        <w:rPr>
          <w:sz w:val="26"/>
          <w:szCs w:val="26"/>
        </w:rPr>
        <w:t>11</w:t>
      </w:r>
      <w:r w:rsidR="00440B21">
        <w:rPr>
          <w:sz w:val="26"/>
          <w:szCs w:val="26"/>
        </w:rPr>
        <w:t>2,1</w:t>
      </w:r>
      <w:r w:rsidRPr="00A54DC5">
        <w:rPr>
          <w:sz w:val="26"/>
          <w:szCs w:val="26"/>
        </w:rPr>
        <w:t>%.</w:t>
      </w:r>
      <w:r w:rsidR="00C12C5A" w:rsidRPr="00A54DC5">
        <w:rPr>
          <w:sz w:val="26"/>
          <w:szCs w:val="26"/>
        </w:rPr>
        <w:t xml:space="preserve"> </w:t>
      </w:r>
      <w:r w:rsidR="009207CE" w:rsidRPr="00A54DC5">
        <w:rPr>
          <w:sz w:val="26"/>
          <w:szCs w:val="26"/>
        </w:rPr>
        <w:t xml:space="preserve">Значительно снизились в течение месяца цены на </w:t>
      </w:r>
      <w:r w:rsidR="00227C41">
        <w:rPr>
          <w:sz w:val="26"/>
          <w:szCs w:val="26"/>
        </w:rPr>
        <w:t>плодоовощную продукцию, включая картофель на 15,9%</w:t>
      </w:r>
      <w:r w:rsidR="008A4AE2">
        <w:rPr>
          <w:sz w:val="26"/>
          <w:szCs w:val="26"/>
        </w:rPr>
        <w:t xml:space="preserve">, сахар </w:t>
      </w:r>
      <w:r w:rsidR="008A4AE2" w:rsidRPr="00A54DC5">
        <w:rPr>
          <w:sz w:val="26"/>
          <w:szCs w:val="26"/>
        </w:rPr>
        <w:t>– на</w:t>
      </w:r>
      <w:r w:rsidR="008A4AE2">
        <w:rPr>
          <w:sz w:val="26"/>
          <w:szCs w:val="26"/>
        </w:rPr>
        <w:t xml:space="preserve"> 6,5%, консервы овощные </w:t>
      </w:r>
      <w:r w:rsidR="008A4AE2" w:rsidRPr="00A54DC5">
        <w:rPr>
          <w:sz w:val="26"/>
          <w:szCs w:val="26"/>
        </w:rPr>
        <w:t>– на</w:t>
      </w:r>
      <w:r w:rsidR="008A4AE2">
        <w:rPr>
          <w:sz w:val="26"/>
          <w:szCs w:val="26"/>
        </w:rPr>
        <w:t xml:space="preserve"> 2,9%, макаронные и крупяные изделия </w:t>
      </w:r>
      <w:r w:rsidR="008A4AE2" w:rsidRPr="00A54DC5">
        <w:rPr>
          <w:sz w:val="26"/>
          <w:szCs w:val="26"/>
        </w:rPr>
        <w:t>– на</w:t>
      </w:r>
      <w:r w:rsidR="008A4AE2">
        <w:rPr>
          <w:sz w:val="26"/>
          <w:szCs w:val="26"/>
        </w:rPr>
        <w:t xml:space="preserve"> 2,3%, варенье, джем, повидло, мёд </w:t>
      </w:r>
      <w:r w:rsidR="008A4AE2" w:rsidRPr="00A54DC5">
        <w:rPr>
          <w:sz w:val="26"/>
          <w:szCs w:val="26"/>
        </w:rPr>
        <w:t>– на</w:t>
      </w:r>
      <w:r w:rsidR="008A4AE2">
        <w:rPr>
          <w:sz w:val="26"/>
          <w:szCs w:val="26"/>
        </w:rPr>
        <w:t xml:space="preserve"> 2,1%. Снизились цены на кондитерские изделия </w:t>
      </w:r>
      <w:r w:rsidR="008A4AE2" w:rsidRPr="00A54DC5">
        <w:rPr>
          <w:sz w:val="26"/>
          <w:szCs w:val="26"/>
        </w:rPr>
        <w:t>на</w:t>
      </w:r>
      <w:r w:rsidR="008A4AE2">
        <w:rPr>
          <w:sz w:val="26"/>
          <w:szCs w:val="26"/>
        </w:rPr>
        <w:t xml:space="preserve"> 1,3%, мясопродукты </w:t>
      </w:r>
      <w:r w:rsidR="008A4AE2" w:rsidRPr="00A54DC5">
        <w:rPr>
          <w:sz w:val="26"/>
          <w:szCs w:val="26"/>
        </w:rPr>
        <w:t>– на</w:t>
      </w:r>
      <w:r w:rsidR="008A4AE2">
        <w:rPr>
          <w:sz w:val="26"/>
          <w:szCs w:val="26"/>
        </w:rPr>
        <w:t xml:space="preserve"> 1,2%, мороженое </w:t>
      </w:r>
      <w:r w:rsidR="008A4AE2" w:rsidRPr="00A54DC5">
        <w:rPr>
          <w:sz w:val="26"/>
          <w:szCs w:val="26"/>
        </w:rPr>
        <w:t>– на</w:t>
      </w:r>
      <w:r w:rsidR="008A4AE2">
        <w:rPr>
          <w:sz w:val="26"/>
          <w:szCs w:val="26"/>
        </w:rPr>
        <w:t xml:space="preserve"> 1,1%, сыр </w:t>
      </w:r>
      <w:r w:rsidR="008A4AE2" w:rsidRPr="00A54DC5">
        <w:rPr>
          <w:sz w:val="26"/>
          <w:szCs w:val="26"/>
        </w:rPr>
        <w:t>– на</w:t>
      </w:r>
      <w:r w:rsidR="008A4AE2">
        <w:rPr>
          <w:sz w:val="26"/>
          <w:szCs w:val="26"/>
        </w:rPr>
        <w:t xml:space="preserve"> 0,7%, алкогольные напитки</w:t>
      </w:r>
      <w:r w:rsidR="00802C0A">
        <w:rPr>
          <w:sz w:val="26"/>
          <w:szCs w:val="26"/>
        </w:rPr>
        <w:t xml:space="preserve"> </w:t>
      </w:r>
      <w:r w:rsidR="008A4AE2" w:rsidRPr="00A54DC5">
        <w:rPr>
          <w:sz w:val="26"/>
          <w:szCs w:val="26"/>
        </w:rPr>
        <w:t>– на</w:t>
      </w:r>
      <w:r w:rsidR="008A4AE2">
        <w:rPr>
          <w:sz w:val="26"/>
          <w:szCs w:val="26"/>
        </w:rPr>
        <w:t xml:space="preserve"> 0,5%, чай, кофе, какао </w:t>
      </w:r>
      <w:r w:rsidR="008A4AE2" w:rsidRPr="00A54DC5">
        <w:rPr>
          <w:sz w:val="26"/>
          <w:szCs w:val="26"/>
        </w:rPr>
        <w:t>– на</w:t>
      </w:r>
      <w:r w:rsidR="00935C8A">
        <w:rPr>
          <w:sz w:val="26"/>
          <w:szCs w:val="26"/>
        </w:rPr>
        <w:t xml:space="preserve"> 0,2%</w:t>
      </w:r>
      <w:r w:rsidR="009028B8">
        <w:rPr>
          <w:sz w:val="26"/>
          <w:szCs w:val="26"/>
        </w:rPr>
        <w:t>. П</w:t>
      </w:r>
      <w:r w:rsidR="008A4AE2">
        <w:rPr>
          <w:sz w:val="26"/>
          <w:szCs w:val="26"/>
        </w:rPr>
        <w:t>овысились в течение месяца</w:t>
      </w:r>
      <w:r w:rsidR="009028B8">
        <w:rPr>
          <w:sz w:val="26"/>
          <w:szCs w:val="26"/>
        </w:rPr>
        <w:t xml:space="preserve"> цены на маргарин и маргариновую продукцию на 4,4%, мук</w:t>
      </w:r>
      <w:r w:rsidR="00802C0A">
        <w:rPr>
          <w:sz w:val="26"/>
          <w:szCs w:val="26"/>
        </w:rPr>
        <w:t>у</w:t>
      </w:r>
      <w:r w:rsidR="009028B8">
        <w:rPr>
          <w:sz w:val="26"/>
          <w:szCs w:val="26"/>
        </w:rPr>
        <w:t xml:space="preserve"> </w:t>
      </w:r>
      <w:r w:rsidR="009028B8" w:rsidRPr="00A54DC5">
        <w:rPr>
          <w:sz w:val="26"/>
          <w:szCs w:val="26"/>
        </w:rPr>
        <w:t>– на</w:t>
      </w:r>
      <w:r w:rsidR="009028B8">
        <w:rPr>
          <w:sz w:val="26"/>
          <w:szCs w:val="26"/>
        </w:rPr>
        <w:t xml:space="preserve"> 3,1%, напитки безалкогольные </w:t>
      </w:r>
      <w:r w:rsidR="009028B8" w:rsidRPr="00A54DC5">
        <w:rPr>
          <w:sz w:val="26"/>
          <w:szCs w:val="26"/>
        </w:rPr>
        <w:t>– на</w:t>
      </w:r>
      <w:r w:rsidR="009028B8">
        <w:rPr>
          <w:sz w:val="26"/>
          <w:szCs w:val="26"/>
        </w:rPr>
        <w:t xml:space="preserve"> 2%, общественное питание </w:t>
      </w:r>
      <w:r w:rsidR="009028B8" w:rsidRPr="00A54DC5">
        <w:rPr>
          <w:sz w:val="26"/>
          <w:szCs w:val="26"/>
        </w:rPr>
        <w:t>– на</w:t>
      </w:r>
      <w:r w:rsidR="009028B8">
        <w:rPr>
          <w:sz w:val="26"/>
          <w:szCs w:val="26"/>
        </w:rPr>
        <w:t xml:space="preserve"> 1,6%, кондитерские изделия </w:t>
      </w:r>
      <w:r w:rsidR="009028B8" w:rsidRPr="00A54DC5">
        <w:rPr>
          <w:sz w:val="26"/>
          <w:szCs w:val="26"/>
        </w:rPr>
        <w:t>– на</w:t>
      </w:r>
      <w:r w:rsidR="009028B8">
        <w:rPr>
          <w:sz w:val="26"/>
          <w:szCs w:val="26"/>
        </w:rPr>
        <w:t xml:space="preserve"> 1,2%, яйца </w:t>
      </w:r>
      <w:r w:rsidR="009028B8" w:rsidRPr="00A54DC5">
        <w:rPr>
          <w:sz w:val="26"/>
          <w:szCs w:val="26"/>
        </w:rPr>
        <w:t>– на</w:t>
      </w:r>
      <w:r w:rsidR="009028B8">
        <w:rPr>
          <w:sz w:val="26"/>
          <w:szCs w:val="26"/>
        </w:rPr>
        <w:t xml:space="preserve"> 0,9%, хлеб и хлебобулочные изделия на 0,7%.</w:t>
      </w:r>
    </w:p>
    <w:p w14:paraId="33B84493" w14:textId="53954E0C" w:rsidR="00440B21" w:rsidRDefault="007F7C06" w:rsidP="005A74FD">
      <w:pPr>
        <w:pStyle w:val="20"/>
        <w:spacing w:before="120" w:line="312" w:lineRule="auto"/>
        <w:ind w:left="0"/>
        <w:contextualSpacing/>
        <w:rPr>
          <w:sz w:val="26"/>
          <w:szCs w:val="26"/>
        </w:rPr>
      </w:pPr>
      <w:r w:rsidRPr="00A54DC5">
        <w:rPr>
          <w:sz w:val="26"/>
          <w:szCs w:val="26"/>
        </w:rPr>
        <w:t xml:space="preserve">Индекс потребительских цен на </w:t>
      </w:r>
      <w:r w:rsidRPr="00A54DC5">
        <w:rPr>
          <w:b/>
          <w:sz w:val="26"/>
          <w:szCs w:val="26"/>
        </w:rPr>
        <w:t>непродовольственные товары</w:t>
      </w:r>
      <w:r w:rsidRPr="00A54DC5">
        <w:rPr>
          <w:sz w:val="26"/>
          <w:szCs w:val="26"/>
        </w:rPr>
        <w:t xml:space="preserve"> за </w:t>
      </w:r>
      <w:r w:rsidR="00EC78BB" w:rsidRPr="00A54DC5">
        <w:rPr>
          <w:sz w:val="26"/>
          <w:szCs w:val="26"/>
        </w:rPr>
        <w:t>ию</w:t>
      </w:r>
      <w:r w:rsidR="00440B21">
        <w:rPr>
          <w:sz w:val="26"/>
          <w:szCs w:val="26"/>
        </w:rPr>
        <w:t>л</w:t>
      </w:r>
      <w:r w:rsidR="00EC78BB" w:rsidRPr="00A54DC5">
        <w:rPr>
          <w:sz w:val="26"/>
          <w:szCs w:val="26"/>
        </w:rPr>
        <w:t>ь</w:t>
      </w:r>
      <w:r w:rsidR="00CF08FF" w:rsidRPr="00A54DC5">
        <w:rPr>
          <w:sz w:val="26"/>
          <w:szCs w:val="26"/>
        </w:rPr>
        <w:t xml:space="preserve"> 2022 г. по отношению к </w:t>
      </w:r>
      <w:r w:rsidR="00440B21">
        <w:rPr>
          <w:sz w:val="26"/>
          <w:szCs w:val="26"/>
        </w:rPr>
        <w:t>июн</w:t>
      </w:r>
      <w:r w:rsidR="00814BA0" w:rsidRPr="00A54DC5">
        <w:rPr>
          <w:sz w:val="26"/>
          <w:szCs w:val="26"/>
        </w:rPr>
        <w:t>ю</w:t>
      </w:r>
      <w:r w:rsidRPr="00A54DC5">
        <w:rPr>
          <w:sz w:val="26"/>
          <w:szCs w:val="26"/>
        </w:rPr>
        <w:t xml:space="preserve"> 2022 г. составил </w:t>
      </w:r>
      <w:r w:rsidR="00440B21">
        <w:rPr>
          <w:sz w:val="26"/>
          <w:szCs w:val="26"/>
        </w:rPr>
        <w:t>100</w:t>
      </w:r>
      <w:r w:rsidR="00EC78BB" w:rsidRPr="00A54DC5">
        <w:rPr>
          <w:sz w:val="26"/>
          <w:szCs w:val="26"/>
        </w:rPr>
        <w:t>,</w:t>
      </w:r>
      <w:r w:rsidR="00440B21">
        <w:rPr>
          <w:sz w:val="26"/>
          <w:szCs w:val="26"/>
        </w:rPr>
        <w:t>1</w:t>
      </w:r>
      <w:r w:rsidRPr="00A54DC5">
        <w:rPr>
          <w:sz w:val="26"/>
          <w:szCs w:val="26"/>
        </w:rPr>
        <w:t xml:space="preserve">%, по отношению </w:t>
      </w:r>
      <w:r w:rsidR="0076538C">
        <w:rPr>
          <w:sz w:val="26"/>
          <w:szCs w:val="26"/>
        </w:rPr>
        <w:br/>
      </w:r>
      <w:r w:rsidRPr="00A54DC5">
        <w:rPr>
          <w:sz w:val="26"/>
          <w:szCs w:val="26"/>
        </w:rPr>
        <w:t>к декабрю 2021 г. –</w:t>
      </w:r>
      <w:r w:rsidR="00C12C5A" w:rsidRPr="00A54DC5">
        <w:rPr>
          <w:sz w:val="26"/>
          <w:szCs w:val="26"/>
        </w:rPr>
        <w:t xml:space="preserve"> </w:t>
      </w:r>
      <w:r w:rsidR="00CF08FF" w:rsidRPr="00A54DC5">
        <w:rPr>
          <w:sz w:val="26"/>
          <w:szCs w:val="26"/>
        </w:rPr>
        <w:t>1</w:t>
      </w:r>
      <w:r w:rsidR="00EC78BB" w:rsidRPr="00A54DC5">
        <w:rPr>
          <w:sz w:val="26"/>
          <w:szCs w:val="26"/>
        </w:rPr>
        <w:t>18</w:t>
      </w:r>
      <w:r w:rsidR="00CF08FF" w:rsidRPr="00A54DC5">
        <w:rPr>
          <w:sz w:val="26"/>
          <w:szCs w:val="26"/>
        </w:rPr>
        <w:t>,</w:t>
      </w:r>
      <w:r w:rsidR="00440B21">
        <w:rPr>
          <w:sz w:val="26"/>
          <w:szCs w:val="26"/>
        </w:rPr>
        <w:t>4</w:t>
      </w:r>
      <w:r w:rsidRPr="00A54DC5">
        <w:rPr>
          <w:sz w:val="26"/>
          <w:szCs w:val="26"/>
        </w:rPr>
        <w:t xml:space="preserve">%. </w:t>
      </w:r>
      <w:r w:rsidR="00B937F4" w:rsidRPr="00A54DC5">
        <w:rPr>
          <w:sz w:val="26"/>
          <w:szCs w:val="26"/>
        </w:rPr>
        <w:t>В течение месяца</w:t>
      </w:r>
      <w:r w:rsidR="00A54DC5" w:rsidRPr="00A54DC5">
        <w:rPr>
          <w:sz w:val="26"/>
          <w:szCs w:val="26"/>
        </w:rPr>
        <w:t xml:space="preserve"> в большей степени</w:t>
      </w:r>
      <w:r w:rsidR="00B937F4" w:rsidRPr="00A54DC5">
        <w:rPr>
          <w:sz w:val="26"/>
          <w:szCs w:val="26"/>
        </w:rPr>
        <w:t xml:space="preserve"> </w:t>
      </w:r>
      <w:r w:rsidR="009028B8">
        <w:rPr>
          <w:sz w:val="26"/>
          <w:szCs w:val="26"/>
        </w:rPr>
        <w:t>повысилис</w:t>
      </w:r>
      <w:r w:rsidR="00B937F4" w:rsidRPr="00A54DC5">
        <w:rPr>
          <w:sz w:val="26"/>
          <w:szCs w:val="26"/>
        </w:rPr>
        <w:t xml:space="preserve">ь цены на </w:t>
      </w:r>
      <w:r w:rsidR="009028B8">
        <w:rPr>
          <w:sz w:val="26"/>
          <w:szCs w:val="26"/>
        </w:rPr>
        <w:t xml:space="preserve">спички на 10,7%, ткани на 4,5%, моющие и чистящие средства </w:t>
      </w:r>
      <w:r w:rsidR="009028B8" w:rsidRPr="00A54DC5">
        <w:rPr>
          <w:sz w:val="26"/>
          <w:szCs w:val="26"/>
        </w:rPr>
        <w:t>– на</w:t>
      </w:r>
      <w:r w:rsidR="009028B8">
        <w:rPr>
          <w:sz w:val="26"/>
          <w:szCs w:val="26"/>
        </w:rPr>
        <w:t xml:space="preserve"> 4,2%. Повысились цены на прочие культтовары на 3,1%, средства связи </w:t>
      </w:r>
      <w:r w:rsidR="009028B8" w:rsidRPr="00A54DC5">
        <w:rPr>
          <w:sz w:val="26"/>
          <w:szCs w:val="26"/>
        </w:rPr>
        <w:t>– на</w:t>
      </w:r>
      <w:r w:rsidR="009028B8">
        <w:rPr>
          <w:sz w:val="26"/>
          <w:szCs w:val="26"/>
        </w:rPr>
        <w:t xml:space="preserve"> 2,6%, полотенца </w:t>
      </w:r>
      <w:r w:rsidR="009028B8" w:rsidRPr="00A54DC5">
        <w:rPr>
          <w:sz w:val="26"/>
          <w:szCs w:val="26"/>
        </w:rPr>
        <w:t>– на</w:t>
      </w:r>
      <w:r w:rsidR="009028B8">
        <w:rPr>
          <w:sz w:val="26"/>
          <w:szCs w:val="26"/>
        </w:rPr>
        <w:t xml:space="preserve"> 2,1%, школьно-письменные принадлежности и канцелярские товары </w:t>
      </w:r>
      <w:r w:rsidR="009028B8" w:rsidRPr="00A54DC5">
        <w:rPr>
          <w:sz w:val="26"/>
          <w:szCs w:val="26"/>
        </w:rPr>
        <w:t>– на</w:t>
      </w:r>
      <w:r w:rsidR="009028B8">
        <w:rPr>
          <w:sz w:val="26"/>
          <w:szCs w:val="26"/>
        </w:rPr>
        <w:t xml:space="preserve"> 1,8%, галантерею, печатные издания </w:t>
      </w:r>
      <w:r w:rsidR="009028B8" w:rsidRPr="00A54DC5">
        <w:rPr>
          <w:sz w:val="26"/>
          <w:szCs w:val="26"/>
        </w:rPr>
        <w:t>– на</w:t>
      </w:r>
      <w:r w:rsidR="009028B8">
        <w:rPr>
          <w:sz w:val="26"/>
          <w:szCs w:val="26"/>
        </w:rPr>
        <w:t xml:space="preserve"> 1,6%, игрушки </w:t>
      </w:r>
      <w:r w:rsidR="009028B8" w:rsidRPr="00A54DC5">
        <w:rPr>
          <w:sz w:val="26"/>
          <w:szCs w:val="26"/>
        </w:rPr>
        <w:t>– на</w:t>
      </w:r>
      <w:r w:rsidR="009028B8">
        <w:rPr>
          <w:sz w:val="26"/>
          <w:szCs w:val="26"/>
        </w:rPr>
        <w:t xml:space="preserve"> 1,5%, парфюмерно-косметические товары </w:t>
      </w:r>
      <w:r w:rsidR="009028B8" w:rsidRPr="00A54DC5">
        <w:rPr>
          <w:sz w:val="26"/>
          <w:szCs w:val="26"/>
        </w:rPr>
        <w:t>– на</w:t>
      </w:r>
      <w:r w:rsidR="009028B8">
        <w:rPr>
          <w:sz w:val="26"/>
          <w:szCs w:val="26"/>
        </w:rPr>
        <w:t xml:space="preserve"> 1,1%, </w:t>
      </w:r>
      <w:r w:rsidR="008847CB">
        <w:rPr>
          <w:sz w:val="26"/>
          <w:szCs w:val="26"/>
        </w:rPr>
        <w:t xml:space="preserve">табачные изделия, ковры и ковровые изделия </w:t>
      </w:r>
      <w:r w:rsidR="008847CB" w:rsidRPr="00A54DC5">
        <w:rPr>
          <w:sz w:val="26"/>
          <w:szCs w:val="26"/>
        </w:rPr>
        <w:t>– на</w:t>
      </w:r>
      <w:r w:rsidR="008847CB">
        <w:rPr>
          <w:sz w:val="26"/>
          <w:szCs w:val="26"/>
        </w:rPr>
        <w:t xml:space="preserve"> 0,7%. Снизились в течение месяца цены на </w:t>
      </w:r>
      <w:proofErr w:type="spellStart"/>
      <w:r w:rsidR="008847CB">
        <w:rPr>
          <w:sz w:val="26"/>
          <w:szCs w:val="26"/>
        </w:rPr>
        <w:t>телерадиотовары</w:t>
      </w:r>
      <w:proofErr w:type="spellEnd"/>
      <w:r w:rsidR="008847CB">
        <w:rPr>
          <w:sz w:val="26"/>
          <w:szCs w:val="26"/>
        </w:rPr>
        <w:t xml:space="preserve"> на </w:t>
      </w:r>
      <w:r w:rsidR="008847CB" w:rsidRPr="0076538C">
        <w:rPr>
          <w:sz w:val="26"/>
          <w:szCs w:val="26"/>
        </w:rPr>
        <w:t>6</w:t>
      </w:r>
      <w:r w:rsidR="008847CB">
        <w:rPr>
          <w:sz w:val="26"/>
          <w:szCs w:val="26"/>
        </w:rPr>
        <w:t>,</w:t>
      </w:r>
      <w:r w:rsidR="0076538C">
        <w:rPr>
          <w:sz w:val="26"/>
          <w:szCs w:val="26"/>
        </w:rPr>
        <w:t>4</w:t>
      </w:r>
      <w:r w:rsidR="008847CB">
        <w:rPr>
          <w:sz w:val="26"/>
          <w:szCs w:val="26"/>
        </w:rPr>
        <w:t xml:space="preserve">%, строительные материалы </w:t>
      </w:r>
      <w:r w:rsidR="008847CB" w:rsidRPr="00A54DC5">
        <w:rPr>
          <w:sz w:val="26"/>
          <w:szCs w:val="26"/>
        </w:rPr>
        <w:t>– на</w:t>
      </w:r>
      <w:r w:rsidR="008847CB">
        <w:rPr>
          <w:sz w:val="26"/>
          <w:szCs w:val="26"/>
        </w:rPr>
        <w:t xml:space="preserve"> 3,4%, велосипеды и </w:t>
      </w:r>
      <w:r w:rsidR="008847CB">
        <w:rPr>
          <w:sz w:val="26"/>
          <w:szCs w:val="26"/>
        </w:rPr>
        <w:lastRenderedPageBreak/>
        <w:t xml:space="preserve">мотоциклы </w:t>
      </w:r>
      <w:r w:rsidR="008847CB" w:rsidRPr="00A54DC5">
        <w:rPr>
          <w:sz w:val="26"/>
          <w:szCs w:val="26"/>
        </w:rPr>
        <w:t>– на</w:t>
      </w:r>
      <w:r w:rsidR="008847CB">
        <w:rPr>
          <w:sz w:val="26"/>
          <w:szCs w:val="26"/>
        </w:rPr>
        <w:t xml:space="preserve"> 3%, товары для садоводства </w:t>
      </w:r>
      <w:r w:rsidR="008847CB" w:rsidRPr="00A54DC5">
        <w:rPr>
          <w:sz w:val="26"/>
          <w:szCs w:val="26"/>
        </w:rPr>
        <w:t>– на</w:t>
      </w:r>
      <w:r w:rsidR="008847CB">
        <w:rPr>
          <w:sz w:val="26"/>
          <w:szCs w:val="26"/>
        </w:rPr>
        <w:t xml:space="preserve"> 1,8%, электротовары и другие бытовые приборы </w:t>
      </w:r>
      <w:r w:rsidR="008847CB" w:rsidRPr="00A54DC5">
        <w:rPr>
          <w:sz w:val="26"/>
          <w:szCs w:val="26"/>
        </w:rPr>
        <w:t>– на</w:t>
      </w:r>
      <w:r w:rsidR="008847CB">
        <w:rPr>
          <w:sz w:val="26"/>
          <w:szCs w:val="26"/>
        </w:rPr>
        <w:t xml:space="preserve"> 1,7%, бумажно-беловые товары </w:t>
      </w:r>
      <w:r w:rsidR="008847CB" w:rsidRPr="00A54DC5">
        <w:rPr>
          <w:sz w:val="26"/>
          <w:szCs w:val="26"/>
        </w:rPr>
        <w:t>– на</w:t>
      </w:r>
      <w:r w:rsidR="008847CB">
        <w:rPr>
          <w:sz w:val="26"/>
          <w:szCs w:val="26"/>
        </w:rPr>
        <w:t xml:space="preserve"> 0,7%, легковые автомобили, бензин автомобильный </w:t>
      </w:r>
      <w:r w:rsidR="008847CB" w:rsidRPr="00A54DC5">
        <w:rPr>
          <w:sz w:val="26"/>
          <w:szCs w:val="26"/>
        </w:rPr>
        <w:t>– на</w:t>
      </w:r>
      <w:r w:rsidR="008847CB">
        <w:rPr>
          <w:sz w:val="26"/>
          <w:szCs w:val="26"/>
        </w:rPr>
        <w:t xml:space="preserve"> 0,1%.</w:t>
      </w:r>
    </w:p>
    <w:p w14:paraId="3F2B837C" w14:textId="22BF8FA4" w:rsidR="00EA317C" w:rsidRPr="007A4803" w:rsidRDefault="007F7C06" w:rsidP="00167C6C">
      <w:pPr>
        <w:pStyle w:val="20"/>
        <w:spacing w:before="120" w:line="312" w:lineRule="auto"/>
        <w:ind w:left="0"/>
        <w:contextualSpacing/>
        <w:rPr>
          <w:sz w:val="26"/>
          <w:szCs w:val="26"/>
        </w:rPr>
      </w:pPr>
      <w:r w:rsidRPr="00A54DC5">
        <w:rPr>
          <w:sz w:val="26"/>
          <w:szCs w:val="26"/>
        </w:rPr>
        <w:t>По</w:t>
      </w:r>
      <w:r w:rsidR="0076538C">
        <w:rPr>
          <w:sz w:val="26"/>
          <w:szCs w:val="26"/>
        </w:rPr>
        <w:t xml:space="preserve"> </w:t>
      </w:r>
      <w:r w:rsidR="0076538C" w:rsidRPr="0076538C">
        <w:rPr>
          <w:b/>
          <w:bCs/>
          <w:sz w:val="26"/>
          <w:szCs w:val="26"/>
        </w:rPr>
        <w:t>услугам</w:t>
      </w:r>
      <w:r w:rsidR="0076538C">
        <w:rPr>
          <w:sz w:val="26"/>
          <w:szCs w:val="26"/>
        </w:rPr>
        <w:t xml:space="preserve"> </w:t>
      </w:r>
      <w:r w:rsidRPr="00A54DC5">
        <w:rPr>
          <w:sz w:val="26"/>
          <w:szCs w:val="26"/>
        </w:rPr>
        <w:t xml:space="preserve">индекс потребительских цен и тарифов за </w:t>
      </w:r>
      <w:r w:rsidR="00440B21">
        <w:rPr>
          <w:sz w:val="26"/>
          <w:szCs w:val="26"/>
        </w:rPr>
        <w:t>июл</w:t>
      </w:r>
      <w:r w:rsidR="00EC78BB" w:rsidRPr="00A54DC5">
        <w:rPr>
          <w:sz w:val="26"/>
          <w:szCs w:val="26"/>
        </w:rPr>
        <w:t>ь</w:t>
      </w:r>
      <w:r w:rsidR="00210916" w:rsidRPr="00A54DC5">
        <w:rPr>
          <w:sz w:val="26"/>
          <w:szCs w:val="26"/>
        </w:rPr>
        <w:t xml:space="preserve"> 2022 г. по отношению к </w:t>
      </w:r>
      <w:r w:rsidR="00440B21">
        <w:rPr>
          <w:sz w:val="26"/>
          <w:szCs w:val="26"/>
        </w:rPr>
        <w:t>июн</w:t>
      </w:r>
      <w:r w:rsidR="00814BA0" w:rsidRPr="00A54DC5">
        <w:rPr>
          <w:sz w:val="26"/>
          <w:szCs w:val="26"/>
        </w:rPr>
        <w:t>ю</w:t>
      </w:r>
      <w:r w:rsidRPr="00A54DC5">
        <w:rPr>
          <w:sz w:val="26"/>
          <w:szCs w:val="26"/>
        </w:rPr>
        <w:t xml:space="preserve"> 2022 г. составил </w:t>
      </w:r>
      <w:r w:rsidR="00EC78BB" w:rsidRPr="00A54DC5">
        <w:rPr>
          <w:sz w:val="26"/>
          <w:szCs w:val="26"/>
        </w:rPr>
        <w:t>101</w:t>
      </w:r>
      <w:r w:rsidR="00213462" w:rsidRPr="00A54DC5">
        <w:rPr>
          <w:sz w:val="26"/>
          <w:szCs w:val="26"/>
        </w:rPr>
        <w:t>,</w:t>
      </w:r>
      <w:r w:rsidR="0076538C">
        <w:rPr>
          <w:sz w:val="26"/>
          <w:szCs w:val="26"/>
        </w:rPr>
        <w:t>7</w:t>
      </w:r>
      <w:r w:rsidRPr="00A54DC5">
        <w:rPr>
          <w:sz w:val="26"/>
          <w:szCs w:val="26"/>
        </w:rPr>
        <w:t>%, по отн</w:t>
      </w:r>
      <w:r w:rsidR="00CF08FF" w:rsidRPr="00A54DC5">
        <w:rPr>
          <w:sz w:val="26"/>
          <w:szCs w:val="26"/>
        </w:rPr>
        <w:t>ошению к декабрю 2021 г. – 1</w:t>
      </w:r>
      <w:r w:rsidR="00440B21">
        <w:rPr>
          <w:sz w:val="26"/>
          <w:szCs w:val="26"/>
        </w:rPr>
        <w:t>11</w:t>
      </w:r>
      <w:r w:rsidR="00EC78BB" w:rsidRPr="00A54DC5">
        <w:rPr>
          <w:sz w:val="26"/>
          <w:szCs w:val="26"/>
        </w:rPr>
        <w:t>,</w:t>
      </w:r>
      <w:r w:rsidR="0076538C">
        <w:rPr>
          <w:sz w:val="26"/>
          <w:szCs w:val="26"/>
        </w:rPr>
        <w:t>4</w:t>
      </w:r>
      <w:r w:rsidRPr="00A54DC5">
        <w:rPr>
          <w:sz w:val="26"/>
          <w:szCs w:val="26"/>
        </w:rPr>
        <w:t xml:space="preserve">%. </w:t>
      </w:r>
      <w:r w:rsidR="005A74FD" w:rsidRPr="00A54DC5">
        <w:rPr>
          <w:sz w:val="26"/>
          <w:szCs w:val="26"/>
        </w:rPr>
        <w:t xml:space="preserve">Значительно повысились цены на услуги </w:t>
      </w:r>
      <w:r w:rsidR="00A52A4D">
        <w:rPr>
          <w:sz w:val="26"/>
          <w:szCs w:val="26"/>
        </w:rPr>
        <w:t xml:space="preserve">по техническому обслуживанию и ремонту транспортных средств на 6%, коммунальные услуги </w:t>
      </w:r>
      <w:r w:rsidR="00A52A4D" w:rsidRPr="00A54DC5">
        <w:rPr>
          <w:sz w:val="26"/>
          <w:szCs w:val="26"/>
        </w:rPr>
        <w:t>– на</w:t>
      </w:r>
      <w:r w:rsidR="00A52A4D">
        <w:rPr>
          <w:sz w:val="26"/>
          <w:szCs w:val="26"/>
        </w:rPr>
        <w:t xml:space="preserve"> 4,4% (</w:t>
      </w:r>
      <w:r w:rsidR="00182B11" w:rsidRPr="0076538C">
        <w:rPr>
          <w:sz w:val="26"/>
          <w:szCs w:val="26"/>
        </w:rPr>
        <w:t>на</w:t>
      </w:r>
      <w:r w:rsidR="00182B11">
        <w:rPr>
          <w:sz w:val="26"/>
          <w:szCs w:val="26"/>
        </w:rPr>
        <w:t xml:space="preserve"> </w:t>
      </w:r>
      <w:r w:rsidR="00A52A4D">
        <w:rPr>
          <w:sz w:val="26"/>
          <w:szCs w:val="26"/>
        </w:rPr>
        <w:t xml:space="preserve">отопление </w:t>
      </w:r>
      <w:r w:rsidR="0076538C">
        <w:rPr>
          <w:sz w:val="26"/>
          <w:szCs w:val="26"/>
        </w:rPr>
        <w:t xml:space="preserve">- </w:t>
      </w:r>
      <w:r w:rsidR="00A52A4D">
        <w:rPr>
          <w:sz w:val="26"/>
          <w:szCs w:val="26"/>
        </w:rPr>
        <w:t>на</w:t>
      </w:r>
      <w:r w:rsidR="00182B11">
        <w:rPr>
          <w:sz w:val="26"/>
          <w:szCs w:val="26"/>
        </w:rPr>
        <w:t xml:space="preserve"> 7%, </w:t>
      </w:r>
      <w:r w:rsidR="009238A5">
        <w:rPr>
          <w:sz w:val="26"/>
          <w:szCs w:val="26"/>
        </w:rPr>
        <w:t>горяче</w:t>
      </w:r>
      <w:r w:rsidR="00182B11">
        <w:rPr>
          <w:sz w:val="26"/>
          <w:szCs w:val="26"/>
        </w:rPr>
        <w:t>е водоснабжение</w:t>
      </w:r>
      <w:r w:rsidR="00182B11" w:rsidRPr="00A54DC5">
        <w:rPr>
          <w:sz w:val="26"/>
          <w:szCs w:val="26"/>
        </w:rPr>
        <w:t xml:space="preserve"> – на</w:t>
      </w:r>
      <w:r w:rsidR="0042527F">
        <w:rPr>
          <w:sz w:val="26"/>
          <w:szCs w:val="26"/>
        </w:rPr>
        <w:t xml:space="preserve"> 6,3%, </w:t>
      </w:r>
      <w:r w:rsidR="00C46174">
        <w:rPr>
          <w:sz w:val="26"/>
          <w:szCs w:val="26"/>
        </w:rPr>
        <w:t>у</w:t>
      </w:r>
      <w:r w:rsidR="0042527F">
        <w:rPr>
          <w:sz w:val="26"/>
          <w:szCs w:val="26"/>
        </w:rPr>
        <w:t xml:space="preserve">слуги по снабжению электроэнергией </w:t>
      </w:r>
      <w:r w:rsidR="0042527F" w:rsidRPr="00A54DC5">
        <w:rPr>
          <w:sz w:val="26"/>
          <w:szCs w:val="26"/>
        </w:rPr>
        <w:t>– на</w:t>
      </w:r>
      <w:r w:rsidR="0042527F">
        <w:rPr>
          <w:sz w:val="26"/>
          <w:szCs w:val="26"/>
        </w:rPr>
        <w:t xml:space="preserve"> 4%, </w:t>
      </w:r>
      <w:r w:rsidR="00182B11">
        <w:rPr>
          <w:sz w:val="26"/>
          <w:szCs w:val="26"/>
        </w:rPr>
        <w:t>о</w:t>
      </w:r>
      <w:r w:rsidR="00182B11" w:rsidRPr="00182B11">
        <w:rPr>
          <w:sz w:val="26"/>
          <w:szCs w:val="26"/>
        </w:rPr>
        <w:t>бращение с твердыми коммунальными отходами</w:t>
      </w:r>
      <w:r w:rsidR="00182B11">
        <w:rPr>
          <w:sz w:val="26"/>
          <w:szCs w:val="26"/>
        </w:rPr>
        <w:t xml:space="preserve">, холодное водоснабжение и водоотведение, газоснабжение </w:t>
      </w:r>
      <w:r w:rsidR="00182B11" w:rsidRPr="00A54DC5">
        <w:rPr>
          <w:sz w:val="26"/>
          <w:szCs w:val="26"/>
        </w:rPr>
        <w:t>– на</w:t>
      </w:r>
      <w:r w:rsidR="00182B11">
        <w:rPr>
          <w:sz w:val="26"/>
          <w:szCs w:val="26"/>
        </w:rPr>
        <w:t xml:space="preserve"> 3%</w:t>
      </w:r>
      <w:r w:rsidR="00A52A4D">
        <w:rPr>
          <w:sz w:val="26"/>
          <w:szCs w:val="26"/>
        </w:rPr>
        <w:t>)</w:t>
      </w:r>
      <w:r w:rsidR="00182B11">
        <w:rPr>
          <w:sz w:val="26"/>
          <w:szCs w:val="26"/>
        </w:rPr>
        <w:t xml:space="preserve">. Повысились цены на услуги физической культуры и спорта </w:t>
      </w:r>
      <w:r w:rsidR="00182B11" w:rsidRPr="00A54DC5">
        <w:rPr>
          <w:sz w:val="26"/>
          <w:szCs w:val="26"/>
        </w:rPr>
        <w:t>– на</w:t>
      </w:r>
      <w:r w:rsidR="00182B11">
        <w:rPr>
          <w:sz w:val="26"/>
          <w:szCs w:val="26"/>
        </w:rPr>
        <w:t xml:space="preserve"> 2,6%, городского автомобильного транспорта </w:t>
      </w:r>
      <w:r w:rsidR="00182B11" w:rsidRPr="00A54DC5">
        <w:rPr>
          <w:sz w:val="26"/>
          <w:szCs w:val="26"/>
        </w:rPr>
        <w:t>– на</w:t>
      </w:r>
      <w:r w:rsidR="00182B11">
        <w:rPr>
          <w:sz w:val="26"/>
          <w:szCs w:val="26"/>
        </w:rPr>
        <w:t xml:space="preserve"> 2,5%, </w:t>
      </w:r>
      <w:r w:rsidR="003D34A7">
        <w:rPr>
          <w:sz w:val="26"/>
          <w:szCs w:val="26"/>
        </w:rPr>
        <w:t>услуги связи</w:t>
      </w:r>
      <w:r w:rsidR="0072162A">
        <w:rPr>
          <w:sz w:val="26"/>
          <w:szCs w:val="26"/>
        </w:rPr>
        <w:t xml:space="preserve"> </w:t>
      </w:r>
      <w:r w:rsidR="0072162A" w:rsidRPr="00A54DC5">
        <w:rPr>
          <w:sz w:val="26"/>
          <w:szCs w:val="26"/>
        </w:rPr>
        <w:t>– на</w:t>
      </w:r>
      <w:r w:rsidR="0072162A">
        <w:rPr>
          <w:sz w:val="26"/>
          <w:szCs w:val="26"/>
        </w:rPr>
        <w:t xml:space="preserve"> 2,2%</w:t>
      </w:r>
      <w:r w:rsidR="003D34A7">
        <w:rPr>
          <w:sz w:val="26"/>
          <w:szCs w:val="26"/>
        </w:rPr>
        <w:t xml:space="preserve">, </w:t>
      </w:r>
      <w:r w:rsidR="00182B11">
        <w:rPr>
          <w:sz w:val="26"/>
          <w:szCs w:val="26"/>
        </w:rPr>
        <w:t xml:space="preserve">организаций культуры </w:t>
      </w:r>
      <w:r w:rsidR="00182B11" w:rsidRPr="00A54DC5">
        <w:rPr>
          <w:sz w:val="26"/>
          <w:szCs w:val="26"/>
        </w:rPr>
        <w:t>– на</w:t>
      </w:r>
      <w:r w:rsidR="00182B11">
        <w:rPr>
          <w:sz w:val="26"/>
          <w:szCs w:val="26"/>
        </w:rPr>
        <w:t xml:space="preserve"> 2%, тарифы на проезд в поездах дальнего следования </w:t>
      </w:r>
      <w:r w:rsidR="00182B11" w:rsidRPr="00A54DC5">
        <w:rPr>
          <w:sz w:val="26"/>
          <w:szCs w:val="26"/>
        </w:rPr>
        <w:t>– на</w:t>
      </w:r>
      <w:r w:rsidR="00182B11">
        <w:rPr>
          <w:sz w:val="26"/>
          <w:szCs w:val="26"/>
        </w:rPr>
        <w:t xml:space="preserve"> 1,6%, </w:t>
      </w:r>
      <w:r w:rsidR="00204FAC">
        <w:rPr>
          <w:sz w:val="26"/>
          <w:szCs w:val="26"/>
        </w:rPr>
        <w:t xml:space="preserve">гостиниц и прочих мест проживания </w:t>
      </w:r>
      <w:r w:rsidR="00204FAC" w:rsidRPr="00A54DC5">
        <w:rPr>
          <w:sz w:val="26"/>
          <w:szCs w:val="26"/>
        </w:rPr>
        <w:t>– на</w:t>
      </w:r>
      <w:r w:rsidR="00204FAC">
        <w:rPr>
          <w:sz w:val="26"/>
          <w:szCs w:val="26"/>
        </w:rPr>
        <w:t xml:space="preserve"> 1,8%, </w:t>
      </w:r>
      <w:r w:rsidR="00182B11">
        <w:rPr>
          <w:sz w:val="26"/>
          <w:szCs w:val="26"/>
        </w:rPr>
        <w:t xml:space="preserve">услуги по ремонту, пошиву одежды и обуви </w:t>
      </w:r>
      <w:r w:rsidR="00182B11" w:rsidRPr="00A54DC5">
        <w:rPr>
          <w:sz w:val="26"/>
          <w:szCs w:val="26"/>
        </w:rPr>
        <w:t>– на</w:t>
      </w:r>
      <w:r w:rsidR="00182B11">
        <w:rPr>
          <w:sz w:val="26"/>
          <w:szCs w:val="26"/>
        </w:rPr>
        <w:t xml:space="preserve"> 1,1%, ветеринарные услуги </w:t>
      </w:r>
      <w:r w:rsidR="00182B11" w:rsidRPr="00A54DC5">
        <w:rPr>
          <w:sz w:val="26"/>
          <w:szCs w:val="26"/>
        </w:rPr>
        <w:t>– на</w:t>
      </w:r>
      <w:r w:rsidR="00182B11">
        <w:rPr>
          <w:sz w:val="26"/>
          <w:szCs w:val="26"/>
        </w:rPr>
        <w:t xml:space="preserve"> 0,8%, </w:t>
      </w:r>
      <w:r w:rsidR="00167C6C" w:rsidRPr="00C46174">
        <w:rPr>
          <w:sz w:val="26"/>
          <w:szCs w:val="26"/>
        </w:rPr>
        <w:t>химич</w:t>
      </w:r>
      <w:r w:rsidR="00167C6C">
        <w:rPr>
          <w:sz w:val="26"/>
          <w:szCs w:val="26"/>
        </w:rPr>
        <w:t xml:space="preserve">еской чистки, услуги прачечных </w:t>
      </w:r>
      <w:r w:rsidR="00167C6C" w:rsidRPr="00A54DC5">
        <w:rPr>
          <w:sz w:val="26"/>
          <w:szCs w:val="26"/>
        </w:rPr>
        <w:t>– на</w:t>
      </w:r>
      <w:r w:rsidR="00167C6C">
        <w:rPr>
          <w:sz w:val="26"/>
          <w:szCs w:val="26"/>
        </w:rPr>
        <w:t xml:space="preserve"> 0,7%, медицинские услуги </w:t>
      </w:r>
      <w:r w:rsidR="00167C6C" w:rsidRPr="00A54DC5">
        <w:rPr>
          <w:sz w:val="26"/>
          <w:szCs w:val="26"/>
        </w:rPr>
        <w:t>– на</w:t>
      </w:r>
      <w:r w:rsidR="00167C6C">
        <w:rPr>
          <w:sz w:val="26"/>
          <w:szCs w:val="26"/>
        </w:rPr>
        <w:t xml:space="preserve"> 0,1%. Снизились в течение месяца цены на услуги в сфере зарубежного туризма на 3,6%, банков </w:t>
      </w:r>
      <w:r w:rsidR="00167C6C" w:rsidRPr="00A54DC5">
        <w:rPr>
          <w:sz w:val="26"/>
          <w:szCs w:val="26"/>
        </w:rPr>
        <w:t>– на</w:t>
      </w:r>
      <w:r w:rsidR="00167C6C">
        <w:rPr>
          <w:sz w:val="26"/>
          <w:szCs w:val="26"/>
        </w:rPr>
        <w:t xml:space="preserve"> 1,2%, профессионального обучения </w:t>
      </w:r>
      <w:r w:rsidR="00167C6C" w:rsidRPr="00A54DC5">
        <w:rPr>
          <w:sz w:val="26"/>
          <w:szCs w:val="26"/>
        </w:rPr>
        <w:t>– на</w:t>
      </w:r>
      <w:r w:rsidR="00167C6C">
        <w:rPr>
          <w:sz w:val="26"/>
          <w:szCs w:val="26"/>
        </w:rPr>
        <w:t xml:space="preserve"> 0,2%.</w:t>
      </w:r>
    </w:p>
    <w:p w14:paraId="035FFBD9" w14:textId="23EA99D2" w:rsidR="00416D65" w:rsidRDefault="00416D65" w:rsidP="00163EE4">
      <w:pPr>
        <w:pStyle w:val="20"/>
        <w:spacing w:before="120" w:line="312" w:lineRule="auto"/>
        <w:ind w:left="0"/>
        <w:rPr>
          <w:sz w:val="26"/>
          <w:szCs w:val="26"/>
        </w:rPr>
      </w:pPr>
    </w:p>
    <w:p w14:paraId="7A1BC329" w14:textId="2D21EC53" w:rsidR="00DA4A0D" w:rsidRPr="00DA4A0D" w:rsidRDefault="00DA4A0D" w:rsidP="00DA4A0D">
      <w:pPr>
        <w:pStyle w:val="20"/>
        <w:spacing w:before="120" w:line="312" w:lineRule="auto"/>
        <w:ind w:left="0" w:firstLine="0"/>
        <w:rPr>
          <w:sz w:val="24"/>
          <w:szCs w:val="24"/>
        </w:rPr>
      </w:pPr>
      <w:hyperlink r:id="rId7" w:history="1">
        <w:r w:rsidRPr="00DA4A0D">
          <w:rPr>
            <w:rStyle w:val="a4"/>
            <w:sz w:val="24"/>
            <w:szCs w:val="24"/>
          </w:rPr>
          <w:t>инфографика</w:t>
        </w:r>
      </w:hyperlink>
    </w:p>
    <w:p w14:paraId="144D7878" w14:textId="77777777" w:rsidR="00EE6A34" w:rsidRPr="007A4803" w:rsidRDefault="00EE6A34" w:rsidP="00EE6A34">
      <w:pPr>
        <w:spacing w:before="600"/>
        <w:jc w:val="right"/>
        <w:rPr>
          <w:color w:val="000000"/>
        </w:rPr>
      </w:pPr>
      <w:r w:rsidRPr="007A4803">
        <w:rPr>
          <w:color w:val="000000"/>
        </w:rPr>
        <w:t>КАЛУГАСТАТ</w:t>
      </w:r>
    </w:p>
    <w:p w14:paraId="7B1355C1" w14:textId="77777777" w:rsidR="00EE6A34" w:rsidRPr="007A4803" w:rsidRDefault="00EE6A34" w:rsidP="00EE6A34">
      <w:pPr>
        <w:spacing w:before="600"/>
        <w:ind w:firstLine="0"/>
        <w:rPr>
          <w:color w:val="000000"/>
          <w:sz w:val="16"/>
          <w:szCs w:val="16"/>
        </w:rPr>
      </w:pPr>
      <w:r w:rsidRPr="007A4803">
        <w:rPr>
          <w:color w:val="000000"/>
          <w:sz w:val="16"/>
          <w:szCs w:val="16"/>
        </w:rPr>
        <w:t>Чупрунова Надежда Александровна</w:t>
      </w:r>
    </w:p>
    <w:p w14:paraId="2FCDB5DD" w14:textId="77777777" w:rsidR="00EE6A34" w:rsidRPr="007A4803" w:rsidRDefault="00EE6A34" w:rsidP="00EE6A34">
      <w:pPr>
        <w:ind w:firstLine="0"/>
        <w:rPr>
          <w:color w:val="000000"/>
          <w:sz w:val="16"/>
          <w:szCs w:val="16"/>
        </w:rPr>
      </w:pPr>
      <w:r w:rsidRPr="007A4803">
        <w:rPr>
          <w:color w:val="000000"/>
          <w:sz w:val="16"/>
          <w:szCs w:val="16"/>
        </w:rPr>
        <w:t>8(4842) 76-23-51</w:t>
      </w:r>
    </w:p>
    <w:p w14:paraId="01C6B6BB" w14:textId="77777777" w:rsidR="00EE6A34" w:rsidRPr="007A4803" w:rsidRDefault="00EE6A34" w:rsidP="00EE6A34">
      <w:pPr>
        <w:ind w:firstLine="0"/>
        <w:rPr>
          <w:color w:val="000000"/>
          <w:sz w:val="16"/>
          <w:szCs w:val="16"/>
        </w:rPr>
      </w:pPr>
      <w:r w:rsidRPr="007A4803">
        <w:rPr>
          <w:color w:val="000000"/>
          <w:sz w:val="16"/>
          <w:szCs w:val="16"/>
        </w:rPr>
        <w:t>Отдел статистики цен и финансов</w:t>
      </w:r>
    </w:p>
    <w:p w14:paraId="3F5CD670" w14:textId="77777777" w:rsidR="00EE6A34" w:rsidRPr="007A4803" w:rsidRDefault="00EE6A34" w:rsidP="00EE6A34">
      <w:pPr>
        <w:spacing w:before="60"/>
        <w:ind w:firstLine="0"/>
        <w:rPr>
          <w:color w:val="000000"/>
          <w:sz w:val="16"/>
          <w:szCs w:val="16"/>
        </w:rPr>
      </w:pPr>
      <w:r w:rsidRPr="007A4803">
        <w:rPr>
          <w:color w:val="000000"/>
          <w:sz w:val="16"/>
          <w:szCs w:val="16"/>
        </w:rPr>
        <w:t>Морозова Ольга Анатольевна</w:t>
      </w:r>
    </w:p>
    <w:p w14:paraId="679B4A7F" w14:textId="77777777" w:rsidR="00EE6A34" w:rsidRPr="007A4803" w:rsidRDefault="00EE6A34" w:rsidP="00EE6A34">
      <w:pPr>
        <w:ind w:firstLine="0"/>
        <w:rPr>
          <w:color w:val="000000"/>
          <w:sz w:val="16"/>
          <w:szCs w:val="16"/>
        </w:rPr>
      </w:pPr>
      <w:r w:rsidRPr="007A4803">
        <w:rPr>
          <w:color w:val="000000"/>
          <w:sz w:val="16"/>
          <w:szCs w:val="16"/>
        </w:rPr>
        <w:t>8(4842) 59 13 31</w:t>
      </w:r>
    </w:p>
    <w:p w14:paraId="4B85E9BD" w14:textId="77777777" w:rsidR="00EE6A34" w:rsidRPr="007A4803" w:rsidRDefault="00EE6A34" w:rsidP="00EB15D1">
      <w:pPr>
        <w:ind w:firstLine="0"/>
        <w:jc w:val="left"/>
        <w:rPr>
          <w:color w:val="000000"/>
          <w:sz w:val="16"/>
          <w:szCs w:val="16"/>
        </w:rPr>
      </w:pPr>
      <w:r w:rsidRPr="007A4803">
        <w:rPr>
          <w:color w:val="000000"/>
          <w:sz w:val="16"/>
          <w:szCs w:val="16"/>
        </w:rPr>
        <w:t>Отдел сводных статистических работ</w:t>
      </w:r>
      <w:r w:rsidR="00EB15D1" w:rsidRPr="007A4803">
        <w:rPr>
          <w:color w:val="000000"/>
          <w:sz w:val="16"/>
          <w:szCs w:val="16"/>
        </w:rPr>
        <w:br/>
        <w:t>и общественных связей</w:t>
      </w:r>
    </w:p>
    <w:p w14:paraId="6B64DE4F" w14:textId="77777777" w:rsidR="00EE6A34" w:rsidRPr="004F50AE" w:rsidRDefault="00EE6A34" w:rsidP="00EE6A34">
      <w:pPr>
        <w:autoSpaceDE/>
        <w:autoSpaceDN/>
        <w:adjustRightInd/>
        <w:spacing w:before="240"/>
        <w:ind w:firstLine="0"/>
        <w:jc w:val="right"/>
        <w:rPr>
          <w:bCs/>
          <w:sz w:val="16"/>
          <w:szCs w:val="16"/>
        </w:rPr>
      </w:pPr>
      <w:r w:rsidRPr="007A4803">
        <w:rPr>
          <w:bCs/>
          <w:sz w:val="16"/>
          <w:szCs w:val="16"/>
        </w:rPr>
        <w:t xml:space="preserve">При использовании материала </w:t>
      </w:r>
      <w:r w:rsidRPr="007A4803">
        <w:rPr>
          <w:bCs/>
          <w:sz w:val="16"/>
          <w:szCs w:val="16"/>
        </w:rPr>
        <w:br/>
        <w:t xml:space="preserve">ссылка на </w:t>
      </w:r>
      <w:proofErr w:type="spellStart"/>
      <w:r w:rsidRPr="007A4803">
        <w:rPr>
          <w:bCs/>
          <w:sz w:val="16"/>
          <w:szCs w:val="16"/>
        </w:rPr>
        <w:t>Калугастат</w:t>
      </w:r>
      <w:proofErr w:type="spellEnd"/>
      <w:r w:rsidRPr="007A4803">
        <w:rPr>
          <w:bCs/>
          <w:sz w:val="16"/>
          <w:szCs w:val="16"/>
        </w:rPr>
        <w:t xml:space="preserve"> обязательна</w:t>
      </w:r>
    </w:p>
    <w:sectPr w:rsidR="00EE6A34" w:rsidRPr="004F50AE" w:rsidSect="009054E8">
      <w:pgSz w:w="11906" w:h="16838" w:code="9"/>
      <w:pgMar w:top="1418" w:right="1134" w:bottom="1418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9095"/>
        </w:tabs>
        <w:ind w:left="9095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1924845"/>
    <w:multiLevelType w:val="hybridMultilevel"/>
    <w:tmpl w:val="A50A1A18"/>
    <w:lvl w:ilvl="0" w:tplc="B00AF7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594"/>
    <w:rsid w:val="00004718"/>
    <w:rsid w:val="00004BFE"/>
    <w:rsid w:val="00007B5D"/>
    <w:rsid w:val="000111D2"/>
    <w:rsid w:val="00013052"/>
    <w:rsid w:val="00013B13"/>
    <w:rsid w:val="000519A2"/>
    <w:rsid w:val="00056387"/>
    <w:rsid w:val="000573B3"/>
    <w:rsid w:val="000614C4"/>
    <w:rsid w:val="00067B8B"/>
    <w:rsid w:val="00077245"/>
    <w:rsid w:val="00080CF6"/>
    <w:rsid w:val="000862F1"/>
    <w:rsid w:val="000878D7"/>
    <w:rsid w:val="000A6F4A"/>
    <w:rsid w:val="000C4409"/>
    <w:rsid w:val="000C7B4E"/>
    <w:rsid w:val="000D6112"/>
    <w:rsid w:val="000E488A"/>
    <w:rsid w:val="00101443"/>
    <w:rsid w:val="00117C98"/>
    <w:rsid w:val="00134DC0"/>
    <w:rsid w:val="0015333A"/>
    <w:rsid w:val="001562AA"/>
    <w:rsid w:val="00163EE4"/>
    <w:rsid w:val="0016463C"/>
    <w:rsid w:val="00165C7E"/>
    <w:rsid w:val="00167C6C"/>
    <w:rsid w:val="001711C7"/>
    <w:rsid w:val="00172499"/>
    <w:rsid w:val="00175D2C"/>
    <w:rsid w:val="00182B11"/>
    <w:rsid w:val="001A3B99"/>
    <w:rsid w:val="001B56C2"/>
    <w:rsid w:val="001B57F8"/>
    <w:rsid w:val="001E46B3"/>
    <w:rsid w:val="001E4CCC"/>
    <w:rsid w:val="001F75AE"/>
    <w:rsid w:val="00201687"/>
    <w:rsid w:val="00204FAC"/>
    <w:rsid w:val="00210916"/>
    <w:rsid w:val="00213462"/>
    <w:rsid w:val="00223092"/>
    <w:rsid w:val="002244DD"/>
    <w:rsid w:val="00224E11"/>
    <w:rsid w:val="00227C41"/>
    <w:rsid w:val="00231E78"/>
    <w:rsid w:val="002346C8"/>
    <w:rsid w:val="00245B94"/>
    <w:rsid w:val="00255861"/>
    <w:rsid w:val="00296734"/>
    <w:rsid w:val="002C3C84"/>
    <w:rsid w:val="002D1D20"/>
    <w:rsid w:val="002D4420"/>
    <w:rsid w:val="002E52BA"/>
    <w:rsid w:val="002E5D24"/>
    <w:rsid w:val="002E78C2"/>
    <w:rsid w:val="002F1BD3"/>
    <w:rsid w:val="00312A66"/>
    <w:rsid w:val="0031657A"/>
    <w:rsid w:val="00327B82"/>
    <w:rsid w:val="00344205"/>
    <w:rsid w:val="0035066E"/>
    <w:rsid w:val="00352478"/>
    <w:rsid w:val="003559AE"/>
    <w:rsid w:val="00362F44"/>
    <w:rsid w:val="00370081"/>
    <w:rsid w:val="00373374"/>
    <w:rsid w:val="00393EC9"/>
    <w:rsid w:val="0039694D"/>
    <w:rsid w:val="003A4084"/>
    <w:rsid w:val="003A70B1"/>
    <w:rsid w:val="003B068C"/>
    <w:rsid w:val="003C1455"/>
    <w:rsid w:val="003D34A7"/>
    <w:rsid w:val="003D46CF"/>
    <w:rsid w:val="003E7B3F"/>
    <w:rsid w:val="003F1FC2"/>
    <w:rsid w:val="003F568D"/>
    <w:rsid w:val="00400F2E"/>
    <w:rsid w:val="00413366"/>
    <w:rsid w:val="00416D65"/>
    <w:rsid w:val="00421509"/>
    <w:rsid w:val="0042527F"/>
    <w:rsid w:val="00440B21"/>
    <w:rsid w:val="00443CE2"/>
    <w:rsid w:val="00446526"/>
    <w:rsid w:val="00457F81"/>
    <w:rsid w:val="00487453"/>
    <w:rsid w:val="0049064B"/>
    <w:rsid w:val="00493716"/>
    <w:rsid w:val="004C088C"/>
    <w:rsid w:val="004C1FFD"/>
    <w:rsid w:val="004D311D"/>
    <w:rsid w:val="004D3EF7"/>
    <w:rsid w:val="004E0FF5"/>
    <w:rsid w:val="004E255C"/>
    <w:rsid w:val="00503FC8"/>
    <w:rsid w:val="00504860"/>
    <w:rsid w:val="005051CD"/>
    <w:rsid w:val="00514BD9"/>
    <w:rsid w:val="00525345"/>
    <w:rsid w:val="0053408A"/>
    <w:rsid w:val="00550D76"/>
    <w:rsid w:val="00550EB6"/>
    <w:rsid w:val="00563127"/>
    <w:rsid w:val="005735B1"/>
    <w:rsid w:val="00580B2E"/>
    <w:rsid w:val="005843AA"/>
    <w:rsid w:val="0058605A"/>
    <w:rsid w:val="00596C8D"/>
    <w:rsid w:val="005A3798"/>
    <w:rsid w:val="005A6A40"/>
    <w:rsid w:val="005A7391"/>
    <w:rsid w:val="005A74FD"/>
    <w:rsid w:val="005B134D"/>
    <w:rsid w:val="005C6273"/>
    <w:rsid w:val="005C7812"/>
    <w:rsid w:val="005D72C5"/>
    <w:rsid w:val="005D7ABC"/>
    <w:rsid w:val="005F11E7"/>
    <w:rsid w:val="005F3AD4"/>
    <w:rsid w:val="00600B71"/>
    <w:rsid w:val="00602DB2"/>
    <w:rsid w:val="00607314"/>
    <w:rsid w:val="00611679"/>
    <w:rsid w:val="00611B93"/>
    <w:rsid w:val="006148B4"/>
    <w:rsid w:val="00621896"/>
    <w:rsid w:val="00630889"/>
    <w:rsid w:val="00630E32"/>
    <w:rsid w:val="00632984"/>
    <w:rsid w:val="00635DCF"/>
    <w:rsid w:val="00642326"/>
    <w:rsid w:val="00643572"/>
    <w:rsid w:val="00655D94"/>
    <w:rsid w:val="00655F42"/>
    <w:rsid w:val="0066602E"/>
    <w:rsid w:val="00667ABB"/>
    <w:rsid w:val="00675D1F"/>
    <w:rsid w:val="00696F08"/>
    <w:rsid w:val="006A34E8"/>
    <w:rsid w:val="006A6599"/>
    <w:rsid w:val="006B4B7D"/>
    <w:rsid w:val="006C17BA"/>
    <w:rsid w:val="006C78C1"/>
    <w:rsid w:val="006D0344"/>
    <w:rsid w:val="006D33C8"/>
    <w:rsid w:val="00703491"/>
    <w:rsid w:val="007077F7"/>
    <w:rsid w:val="00720FC3"/>
    <w:rsid w:val="0072162A"/>
    <w:rsid w:val="00724ADC"/>
    <w:rsid w:val="0073408A"/>
    <w:rsid w:val="00734E4B"/>
    <w:rsid w:val="00743F7F"/>
    <w:rsid w:val="00746B75"/>
    <w:rsid w:val="0076538C"/>
    <w:rsid w:val="007717D3"/>
    <w:rsid w:val="00771F17"/>
    <w:rsid w:val="007775F0"/>
    <w:rsid w:val="00781EA6"/>
    <w:rsid w:val="0078788A"/>
    <w:rsid w:val="007927E0"/>
    <w:rsid w:val="007A4803"/>
    <w:rsid w:val="007B5EFD"/>
    <w:rsid w:val="007D1889"/>
    <w:rsid w:val="007E366F"/>
    <w:rsid w:val="007F11B7"/>
    <w:rsid w:val="007F71DC"/>
    <w:rsid w:val="007F7C06"/>
    <w:rsid w:val="00802C0A"/>
    <w:rsid w:val="00814BA0"/>
    <w:rsid w:val="00816085"/>
    <w:rsid w:val="00826FD2"/>
    <w:rsid w:val="00831E25"/>
    <w:rsid w:val="0083728A"/>
    <w:rsid w:val="0085472E"/>
    <w:rsid w:val="00854F3C"/>
    <w:rsid w:val="008669AF"/>
    <w:rsid w:val="00870A50"/>
    <w:rsid w:val="008847CB"/>
    <w:rsid w:val="008A4AE2"/>
    <w:rsid w:val="008A66C2"/>
    <w:rsid w:val="008C1323"/>
    <w:rsid w:val="008C24F5"/>
    <w:rsid w:val="008D605F"/>
    <w:rsid w:val="008D6337"/>
    <w:rsid w:val="008F0541"/>
    <w:rsid w:val="009028B8"/>
    <w:rsid w:val="00904783"/>
    <w:rsid w:val="009054E8"/>
    <w:rsid w:val="009207CE"/>
    <w:rsid w:val="009238A5"/>
    <w:rsid w:val="0092523D"/>
    <w:rsid w:val="00935C8A"/>
    <w:rsid w:val="009375E4"/>
    <w:rsid w:val="00952CCC"/>
    <w:rsid w:val="00957D5F"/>
    <w:rsid w:val="009700C8"/>
    <w:rsid w:val="009730CD"/>
    <w:rsid w:val="00990322"/>
    <w:rsid w:val="00991038"/>
    <w:rsid w:val="0099535A"/>
    <w:rsid w:val="009974F6"/>
    <w:rsid w:val="009C4FC8"/>
    <w:rsid w:val="009E1B6B"/>
    <w:rsid w:val="00A042BF"/>
    <w:rsid w:val="00A13F68"/>
    <w:rsid w:val="00A14360"/>
    <w:rsid w:val="00A1497A"/>
    <w:rsid w:val="00A16C8C"/>
    <w:rsid w:val="00A24069"/>
    <w:rsid w:val="00A255D5"/>
    <w:rsid w:val="00A3541F"/>
    <w:rsid w:val="00A47944"/>
    <w:rsid w:val="00A52A4D"/>
    <w:rsid w:val="00A54DC5"/>
    <w:rsid w:val="00A600D2"/>
    <w:rsid w:val="00A60986"/>
    <w:rsid w:val="00AA62FB"/>
    <w:rsid w:val="00AB3D6D"/>
    <w:rsid w:val="00AE1B85"/>
    <w:rsid w:val="00AE1CFB"/>
    <w:rsid w:val="00B02523"/>
    <w:rsid w:val="00B04F68"/>
    <w:rsid w:val="00B076BB"/>
    <w:rsid w:val="00B12356"/>
    <w:rsid w:val="00B14938"/>
    <w:rsid w:val="00B276C0"/>
    <w:rsid w:val="00B3078C"/>
    <w:rsid w:val="00B30D0E"/>
    <w:rsid w:val="00B52996"/>
    <w:rsid w:val="00B52C51"/>
    <w:rsid w:val="00B63AE1"/>
    <w:rsid w:val="00B63F9B"/>
    <w:rsid w:val="00B761F8"/>
    <w:rsid w:val="00B937F4"/>
    <w:rsid w:val="00B968D2"/>
    <w:rsid w:val="00B96B53"/>
    <w:rsid w:val="00BC5736"/>
    <w:rsid w:val="00BC5B35"/>
    <w:rsid w:val="00BD0CE7"/>
    <w:rsid w:val="00BD4F4D"/>
    <w:rsid w:val="00BF5F79"/>
    <w:rsid w:val="00C03C75"/>
    <w:rsid w:val="00C12C5A"/>
    <w:rsid w:val="00C13375"/>
    <w:rsid w:val="00C15279"/>
    <w:rsid w:val="00C20BEB"/>
    <w:rsid w:val="00C215D5"/>
    <w:rsid w:val="00C228B5"/>
    <w:rsid w:val="00C322C3"/>
    <w:rsid w:val="00C34D86"/>
    <w:rsid w:val="00C46174"/>
    <w:rsid w:val="00C534CA"/>
    <w:rsid w:val="00C61C7C"/>
    <w:rsid w:val="00C73F52"/>
    <w:rsid w:val="00C82BE7"/>
    <w:rsid w:val="00C855CD"/>
    <w:rsid w:val="00C86223"/>
    <w:rsid w:val="00C9044F"/>
    <w:rsid w:val="00CA1CBE"/>
    <w:rsid w:val="00CA3B56"/>
    <w:rsid w:val="00CA571E"/>
    <w:rsid w:val="00CB6362"/>
    <w:rsid w:val="00CC21AC"/>
    <w:rsid w:val="00CF08FF"/>
    <w:rsid w:val="00CF1AB5"/>
    <w:rsid w:val="00CF1E6E"/>
    <w:rsid w:val="00D00FB1"/>
    <w:rsid w:val="00D057F0"/>
    <w:rsid w:val="00D23D51"/>
    <w:rsid w:val="00D3143D"/>
    <w:rsid w:val="00D42361"/>
    <w:rsid w:val="00D57EF8"/>
    <w:rsid w:val="00D72782"/>
    <w:rsid w:val="00D840E9"/>
    <w:rsid w:val="00D96445"/>
    <w:rsid w:val="00DA4A0D"/>
    <w:rsid w:val="00DD4702"/>
    <w:rsid w:val="00DE12DE"/>
    <w:rsid w:val="00E07C77"/>
    <w:rsid w:val="00E139EC"/>
    <w:rsid w:val="00E15656"/>
    <w:rsid w:val="00E159D3"/>
    <w:rsid w:val="00E20F57"/>
    <w:rsid w:val="00E219CD"/>
    <w:rsid w:val="00E248D3"/>
    <w:rsid w:val="00E33796"/>
    <w:rsid w:val="00E372B9"/>
    <w:rsid w:val="00E379EF"/>
    <w:rsid w:val="00E41503"/>
    <w:rsid w:val="00E417FF"/>
    <w:rsid w:val="00E43157"/>
    <w:rsid w:val="00E4353C"/>
    <w:rsid w:val="00E44DC8"/>
    <w:rsid w:val="00E46A39"/>
    <w:rsid w:val="00E53ABE"/>
    <w:rsid w:val="00E544BA"/>
    <w:rsid w:val="00E54634"/>
    <w:rsid w:val="00E567F0"/>
    <w:rsid w:val="00E56E6F"/>
    <w:rsid w:val="00E84CC5"/>
    <w:rsid w:val="00E92829"/>
    <w:rsid w:val="00E96675"/>
    <w:rsid w:val="00EA0507"/>
    <w:rsid w:val="00EA317C"/>
    <w:rsid w:val="00EA47CD"/>
    <w:rsid w:val="00EB15D1"/>
    <w:rsid w:val="00EB755D"/>
    <w:rsid w:val="00EC3C1F"/>
    <w:rsid w:val="00EC78BB"/>
    <w:rsid w:val="00ED7336"/>
    <w:rsid w:val="00EE6A34"/>
    <w:rsid w:val="00F06C3F"/>
    <w:rsid w:val="00F06F9C"/>
    <w:rsid w:val="00F32D4A"/>
    <w:rsid w:val="00F42136"/>
    <w:rsid w:val="00F50B79"/>
    <w:rsid w:val="00F7251D"/>
    <w:rsid w:val="00F83387"/>
    <w:rsid w:val="00F84BC4"/>
    <w:rsid w:val="00FB085A"/>
    <w:rsid w:val="00FB5743"/>
    <w:rsid w:val="00FC06EF"/>
    <w:rsid w:val="00FC56CF"/>
    <w:rsid w:val="00FD1594"/>
    <w:rsid w:val="00FD331F"/>
    <w:rsid w:val="00FE1704"/>
    <w:rsid w:val="00FE667A"/>
    <w:rsid w:val="00FF3C6E"/>
    <w:rsid w:val="00FF4D1E"/>
    <w:rsid w:val="00FF72DE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3145C1"/>
  <w15:docId w15:val="{550F8C14-FF5E-4EFC-8A67-48E98B74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tabs>
        <w:tab w:val="clear" w:pos="9095"/>
        <w:tab w:val="num" w:pos="1440"/>
      </w:tabs>
      <w:spacing w:before="240" w:after="60"/>
      <w:ind w:left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uiPriority w:val="99"/>
    <w:rsid w:val="007B5EFD"/>
    <w:rPr>
      <w:color w:val="0000FF"/>
      <w:u w:val="single"/>
    </w:rPr>
  </w:style>
  <w:style w:type="table" w:styleId="a5">
    <w:name w:val="Table Grid"/>
    <w:basedOn w:val="a1"/>
    <w:rsid w:val="0066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7F71DC"/>
    <w:pPr>
      <w:autoSpaceDE/>
      <w:autoSpaceDN/>
      <w:adjustRightInd/>
      <w:spacing w:after="120"/>
      <w:ind w:left="283" w:firstLine="0"/>
      <w:jc w:val="left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rsid w:val="007F71DC"/>
    <w:rPr>
      <w:rFonts w:eastAsia="Calibri"/>
    </w:rPr>
  </w:style>
  <w:style w:type="paragraph" w:styleId="a8">
    <w:name w:val="Normal (Web)"/>
    <w:basedOn w:val="a"/>
    <w:uiPriority w:val="99"/>
    <w:unhideWhenUsed/>
    <w:rsid w:val="00165C7E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9">
    <w:name w:val="Strong"/>
    <w:uiPriority w:val="22"/>
    <w:qFormat/>
    <w:rsid w:val="00165C7E"/>
    <w:rPr>
      <w:b/>
      <w:bCs/>
    </w:rPr>
  </w:style>
  <w:style w:type="character" w:styleId="aa">
    <w:name w:val="Emphasis"/>
    <w:uiPriority w:val="20"/>
    <w:qFormat/>
    <w:rsid w:val="00165C7E"/>
    <w:rPr>
      <w:i/>
      <w:iCs/>
    </w:rPr>
  </w:style>
  <w:style w:type="paragraph" w:styleId="20">
    <w:name w:val="Body Text Indent 2"/>
    <w:basedOn w:val="a"/>
    <w:link w:val="21"/>
    <w:rsid w:val="000862F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862F1"/>
    <w:rPr>
      <w:sz w:val="28"/>
      <w:szCs w:val="28"/>
    </w:rPr>
  </w:style>
  <w:style w:type="paragraph" w:styleId="ab">
    <w:name w:val="Balloon Text"/>
    <w:basedOn w:val="a"/>
    <w:link w:val="ac"/>
    <w:rsid w:val="003C14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C1455"/>
    <w:rPr>
      <w:rFonts w:ascii="Tahoma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DA4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gastat.gks.ru/storage/mediabank/%D0%9A%20%D0%BF%D1%80%D0%B5%D1%81%D1%81-%D1%80%D0%B5%D0%BB%D0%B8%D0%B7%D1%83_%D0%98%D0%9F%D0%A60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lugastat@gk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C443A-98BE-4FC8-9DC4-545BD3C6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3749</CharactersWithSpaces>
  <SharedDoc>false</SharedDoc>
  <HLinks>
    <vt:vector size="6" baseType="variant">
      <vt:variant>
        <vt:i4>6291545</vt:i4>
      </vt:variant>
      <vt:variant>
        <vt:i4>0</vt:i4>
      </vt:variant>
      <vt:variant>
        <vt:i4>0</vt:i4>
      </vt:variant>
      <vt:variant>
        <vt:i4>5</vt:i4>
      </vt:variant>
      <vt:variant>
        <vt:lpwstr>mailto:kalugastat@gks.ru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Тихонова Галина Анатольевна</cp:lastModifiedBy>
  <cp:revision>70</cp:revision>
  <cp:lastPrinted>2022-06-07T09:04:00Z</cp:lastPrinted>
  <dcterms:created xsi:type="dcterms:W3CDTF">2022-03-09T12:00:00Z</dcterms:created>
  <dcterms:modified xsi:type="dcterms:W3CDTF">2022-08-11T10:08:00Z</dcterms:modified>
</cp:coreProperties>
</file>