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6" w:rsidRPr="0092523D" w:rsidRDefault="00BC5736" w:rsidP="00BC5736">
      <w:pPr>
        <w:pStyle w:val="10"/>
        <w:spacing w:line="0" w:lineRule="atLeast"/>
        <w:ind w:left="-142" w:right="-126"/>
        <w:rPr>
          <w:sz w:val="22"/>
          <w:szCs w:val="22"/>
        </w:rPr>
      </w:pPr>
      <w:r w:rsidRPr="0092523D">
        <w:rPr>
          <w:sz w:val="22"/>
          <w:szCs w:val="22"/>
        </w:rPr>
        <w:t xml:space="preserve">ТЕРРИТОРИАЛЬНЫЙ ОРГАН ФЕДЕРАЛЬНОЙ СЛУЖБЫ ГОСУДАРСТВЕННОЙ </w:t>
      </w:r>
      <w:r w:rsidR="0092523D" w:rsidRPr="0092523D">
        <w:rPr>
          <w:sz w:val="22"/>
          <w:szCs w:val="22"/>
        </w:rPr>
        <w:t>СТАТИСТИКИ ПО КАЛУЖСКОЙ ОБЛАСТИ</w:t>
      </w:r>
      <w:r w:rsidR="0092523D" w:rsidRPr="0092523D">
        <w:rPr>
          <w:sz w:val="22"/>
          <w:szCs w:val="22"/>
        </w:rPr>
        <w:br/>
      </w:r>
      <w:r w:rsidRPr="0092523D">
        <w:rPr>
          <w:sz w:val="22"/>
          <w:szCs w:val="22"/>
        </w:rPr>
        <w:t>(КАЛУГАСТАТ)</w:t>
      </w:r>
    </w:p>
    <w:p w:rsidR="008669AF" w:rsidRDefault="00BC5736" w:rsidP="00D870FA">
      <w:pPr>
        <w:pStyle w:val="10"/>
        <w:spacing w:before="120" w:line="40" w:lineRule="atLeas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Марата ул., д.7, г. Калуга, 248000, </w:t>
      </w:r>
      <w:r w:rsidRPr="000F4B95">
        <w:rPr>
          <w:b w:val="0"/>
          <w:sz w:val="18"/>
          <w:szCs w:val="18"/>
        </w:rPr>
        <w:t>Тел.: (4</w:t>
      </w:r>
      <w:r>
        <w:rPr>
          <w:b w:val="0"/>
          <w:sz w:val="18"/>
          <w:szCs w:val="18"/>
        </w:rPr>
        <w:t>842</w:t>
      </w:r>
      <w:r w:rsidRPr="000F4B95">
        <w:rPr>
          <w:b w:val="0"/>
          <w:sz w:val="18"/>
          <w:szCs w:val="18"/>
        </w:rPr>
        <w:t xml:space="preserve">) </w:t>
      </w:r>
      <w:r>
        <w:rPr>
          <w:b w:val="0"/>
          <w:sz w:val="18"/>
          <w:szCs w:val="18"/>
        </w:rPr>
        <w:t>54-75-90</w:t>
      </w:r>
      <w:r w:rsidRPr="000F4B95">
        <w:rPr>
          <w:b w:val="0"/>
          <w:sz w:val="18"/>
          <w:szCs w:val="18"/>
        </w:rPr>
        <w:t>, факс: (4</w:t>
      </w:r>
      <w:r>
        <w:rPr>
          <w:b w:val="0"/>
          <w:sz w:val="18"/>
          <w:szCs w:val="18"/>
        </w:rPr>
        <w:t>842)</w:t>
      </w:r>
      <w:r w:rsidRPr="000F4B9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72-06-72</w:t>
      </w:r>
      <w:r w:rsidRPr="000F4B95">
        <w:rPr>
          <w:b w:val="0"/>
          <w:sz w:val="18"/>
          <w:szCs w:val="18"/>
        </w:rPr>
        <w:t xml:space="preserve">, </w:t>
      </w:r>
    </w:p>
    <w:p w:rsidR="00BC5736" w:rsidRPr="00B276C0" w:rsidRDefault="00BC5736" w:rsidP="00D870FA">
      <w:pPr>
        <w:pStyle w:val="10"/>
        <w:pBdr>
          <w:bottom w:val="single" w:sz="4" w:space="1" w:color="auto"/>
        </w:pBdr>
        <w:spacing w:line="360" w:lineRule="auto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>http</w:t>
      </w:r>
      <w:r w:rsidRPr="008669AF">
        <w:rPr>
          <w:b w:val="0"/>
          <w:sz w:val="18"/>
          <w:szCs w:val="18"/>
          <w:lang w:val="en-US"/>
        </w:rPr>
        <w:t>://</w:t>
      </w:r>
      <w:r>
        <w:rPr>
          <w:b w:val="0"/>
          <w:sz w:val="18"/>
          <w:szCs w:val="18"/>
          <w:lang w:val="en-US"/>
        </w:rPr>
        <w:t>kalugastat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gks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ru</w:t>
      </w:r>
      <w:r w:rsidRPr="008669AF">
        <w:rPr>
          <w:b w:val="0"/>
          <w:sz w:val="18"/>
          <w:szCs w:val="18"/>
          <w:lang w:val="en-US"/>
        </w:rPr>
        <w:t xml:space="preserve">; </w:t>
      </w:r>
      <w:r w:rsidRPr="000F4B95">
        <w:rPr>
          <w:b w:val="0"/>
          <w:sz w:val="18"/>
          <w:szCs w:val="18"/>
          <w:lang w:val="en-US"/>
        </w:rPr>
        <w:t>E</w:t>
      </w:r>
      <w:r w:rsidRPr="008669AF">
        <w:rPr>
          <w:b w:val="0"/>
          <w:sz w:val="18"/>
          <w:szCs w:val="18"/>
          <w:lang w:val="en-US"/>
        </w:rPr>
        <w:t>-</w:t>
      </w:r>
      <w:r w:rsidRPr="000F4B95">
        <w:rPr>
          <w:b w:val="0"/>
          <w:sz w:val="18"/>
          <w:szCs w:val="18"/>
          <w:lang w:val="en-US"/>
        </w:rPr>
        <w:t>mail</w:t>
      </w:r>
      <w:r w:rsidRPr="008669AF">
        <w:rPr>
          <w:b w:val="0"/>
          <w:sz w:val="18"/>
          <w:szCs w:val="18"/>
          <w:lang w:val="en-US"/>
        </w:rPr>
        <w:t>:</w:t>
      </w:r>
      <w:r w:rsidR="008669AF" w:rsidRPr="008669AF">
        <w:rPr>
          <w:b w:val="0"/>
          <w:sz w:val="18"/>
          <w:szCs w:val="18"/>
          <w:lang w:val="en-US"/>
        </w:rPr>
        <w:t xml:space="preserve"> </w:t>
      </w:r>
      <w:hyperlink r:id="rId5" w:history="1">
        <w:r w:rsidR="00B276C0" w:rsidRPr="00414AC9">
          <w:rPr>
            <w:rStyle w:val="a4"/>
            <w:b w:val="0"/>
            <w:sz w:val="18"/>
            <w:szCs w:val="18"/>
            <w:lang w:val="en-US"/>
          </w:rPr>
          <w:t>kalugastat@gks.ru</w:t>
        </w:r>
      </w:hyperlink>
    </w:p>
    <w:p w:rsidR="0092523D" w:rsidRPr="002D4420" w:rsidRDefault="00B276C0" w:rsidP="00D870FA">
      <w:pPr>
        <w:tabs>
          <w:tab w:val="left" w:pos="1080"/>
        </w:tabs>
        <w:spacing w:before="360"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D4420">
        <w:rPr>
          <w:rFonts w:ascii="Times New Roman CYR" w:hAnsi="Times New Roman CYR" w:cs="Times New Roman CYR"/>
          <w:b/>
          <w:bCs/>
          <w:sz w:val="26"/>
          <w:szCs w:val="26"/>
        </w:rPr>
        <w:t>Пресс-релиз</w:t>
      </w:r>
    </w:p>
    <w:p w:rsidR="0092523D" w:rsidRDefault="00E32504" w:rsidP="00B276C0">
      <w:pPr>
        <w:tabs>
          <w:tab w:val="left" w:pos="1080"/>
        </w:tabs>
        <w:ind w:firstLine="0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1</w:t>
      </w:r>
      <w:r w:rsidR="0007232A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марта</w:t>
      </w:r>
      <w:bookmarkStart w:id="0" w:name="_GoBack"/>
      <w:bookmarkEnd w:id="0"/>
      <w:r w:rsidR="00FC3EAE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B276C0" w:rsidRPr="002D4420">
        <w:rPr>
          <w:rFonts w:ascii="Times New Roman CYR" w:hAnsi="Times New Roman CYR" w:cs="Times New Roman CYR"/>
          <w:b/>
          <w:bCs/>
          <w:sz w:val="26"/>
          <w:szCs w:val="26"/>
        </w:rPr>
        <w:t>20</w:t>
      </w:r>
      <w:r w:rsidR="00643572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4C642D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B276C0" w:rsidRPr="002D442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года</w:t>
      </w:r>
    </w:p>
    <w:p w:rsidR="00D60CF4" w:rsidRPr="00AE2F9E" w:rsidRDefault="008C0A19" w:rsidP="00D870FA">
      <w:pPr>
        <w:autoSpaceDE/>
        <w:autoSpaceDN/>
        <w:adjustRightInd/>
        <w:spacing w:before="240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AE2F9E">
        <w:rPr>
          <w:rFonts w:eastAsia="Calibri"/>
          <w:b/>
          <w:sz w:val="26"/>
          <w:szCs w:val="26"/>
          <w:lang w:eastAsia="en-US"/>
        </w:rPr>
        <w:t xml:space="preserve">Потребительский рынок Калужской области </w:t>
      </w:r>
      <w:r w:rsidR="00C238A0" w:rsidRPr="00AE2F9E">
        <w:rPr>
          <w:rFonts w:eastAsia="Calibri"/>
          <w:b/>
          <w:sz w:val="26"/>
          <w:szCs w:val="26"/>
          <w:lang w:eastAsia="en-US"/>
        </w:rPr>
        <w:br/>
      </w:r>
      <w:r w:rsidRPr="00AE2F9E">
        <w:rPr>
          <w:rFonts w:eastAsia="Calibri"/>
          <w:b/>
          <w:sz w:val="26"/>
          <w:szCs w:val="26"/>
          <w:lang w:eastAsia="en-US"/>
        </w:rPr>
        <w:t>в</w:t>
      </w:r>
      <w:r w:rsidR="007541F4" w:rsidRPr="00AE2F9E">
        <w:rPr>
          <w:rFonts w:eastAsia="Calibri"/>
          <w:b/>
          <w:sz w:val="26"/>
          <w:szCs w:val="26"/>
          <w:lang w:eastAsia="en-US"/>
        </w:rPr>
        <w:t xml:space="preserve"> </w:t>
      </w:r>
      <w:r w:rsidR="00AF70B7" w:rsidRPr="00AE2F9E">
        <w:rPr>
          <w:rFonts w:eastAsia="Calibri"/>
          <w:b/>
          <w:sz w:val="26"/>
          <w:szCs w:val="26"/>
          <w:lang w:eastAsia="en-US"/>
        </w:rPr>
        <w:t>январе 2022</w:t>
      </w:r>
      <w:r w:rsidR="007541F4" w:rsidRPr="00AE2F9E">
        <w:rPr>
          <w:rFonts w:eastAsia="Calibri"/>
          <w:b/>
          <w:sz w:val="26"/>
          <w:szCs w:val="26"/>
          <w:lang w:eastAsia="en-US"/>
        </w:rPr>
        <w:t xml:space="preserve"> год</w:t>
      </w:r>
      <w:r w:rsidR="00AF70B7" w:rsidRPr="00AE2F9E">
        <w:rPr>
          <w:rFonts w:eastAsia="Calibri"/>
          <w:b/>
          <w:sz w:val="26"/>
          <w:szCs w:val="26"/>
          <w:lang w:eastAsia="en-US"/>
        </w:rPr>
        <w:t>а</w:t>
      </w:r>
    </w:p>
    <w:p w:rsidR="005F618B" w:rsidRPr="006A207A" w:rsidRDefault="005F618B" w:rsidP="00AE2F9E">
      <w:pPr>
        <w:autoSpaceDE/>
        <w:autoSpaceDN/>
        <w:adjustRightInd/>
        <w:spacing w:before="360"/>
        <w:rPr>
          <w:sz w:val="26"/>
          <w:szCs w:val="26"/>
        </w:rPr>
      </w:pPr>
      <w:r w:rsidRPr="006A207A">
        <w:rPr>
          <w:sz w:val="26"/>
          <w:szCs w:val="26"/>
        </w:rPr>
        <w:t xml:space="preserve">В </w:t>
      </w:r>
      <w:r w:rsidR="0007232A">
        <w:rPr>
          <w:sz w:val="26"/>
          <w:szCs w:val="26"/>
        </w:rPr>
        <w:t xml:space="preserve">январе </w:t>
      </w:r>
      <w:r w:rsidR="00DA2853">
        <w:rPr>
          <w:sz w:val="26"/>
          <w:szCs w:val="26"/>
        </w:rPr>
        <w:t>202</w:t>
      </w:r>
      <w:r w:rsidR="0007232A">
        <w:rPr>
          <w:sz w:val="26"/>
          <w:szCs w:val="26"/>
        </w:rPr>
        <w:t>2</w:t>
      </w:r>
      <w:r w:rsidR="00AE2F9E">
        <w:rPr>
          <w:sz w:val="26"/>
          <w:szCs w:val="26"/>
        </w:rPr>
        <w:t xml:space="preserve"> года</w:t>
      </w:r>
      <w:r w:rsidRPr="006A207A">
        <w:rPr>
          <w:sz w:val="26"/>
          <w:szCs w:val="26"/>
        </w:rPr>
        <w:t xml:space="preserve"> оборот розничной торговли области составил </w:t>
      </w:r>
      <w:r w:rsidR="0007232A">
        <w:rPr>
          <w:sz w:val="26"/>
          <w:szCs w:val="26"/>
        </w:rPr>
        <w:t>19</w:t>
      </w:r>
      <w:r w:rsidRPr="006A207A">
        <w:rPr>
          <w:sz w:val="26"/>
          <w:szCs w:val="26"/>
        </w:rPr>
        <w:t xml:space="preserve"> млрд </w:t>
      </w:r>
      <w:r w:rsidR="0007232A">
        <w:rPr>
          <w:sz w:val="26"/>
          <w:szCs w:val="26"/>
        </w:rPr>
        <w:t>229</w:t>
      </w:r>
      <w:r w:rsidRPr="006A207A">
        <w:rPr>
          <w:sz w:val="26"/>
          <w:szCs w:val="26"/>
        </w:rPr>
        <w:t xml:space="preserve"> млн рублей. В товарной массе он у</w:t>
      </w:r>
      <w:r w:rsidR="00DC5A85">
        <w:rPr>
          <w:sz w:val="26"/>
          <w:szCs w:val="26"/>
        </w:rPr>
        <w:t>велич</w:t>
      </w:r>
      <w:r w:rsidRPr="006A207A">
        <w:rPr>
          <w:sz w:val="26"/>
          <w:szCs w:val="26"/>
        </w:rPr>
        <w:t xml:space="preserve">ился по сравнению с </w:t>
      </w:r>
      <w:r w:rsidR="0007232A">
        <w:rPr>
          <w:sz w:val="26"/>
          <w:szCs w:val="26"/>
        </w:rPr>
        <w:t xml:space="preserve">январем </w:t>
      </w:r>
      <w:r w:rsidRPr="006A207A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7232A">
        <w:rPr>
          <w:sz w:val="26"/>
          <w:szCs w:val="26"/>
        </w:rPr>
        <w:t>1</w:t>
      </w:r>
      <w:r w:rsidR="00AE2F9E">
        <w:rPr>
          <w:sz w:val="26"/>
          <w:szCs w:val="26"/>
        </w:rPr>
        <w:t xml:space="preserve"> </w:t>
      </w:r>
      <w:r w:rsidRPr="006A207A">
        <w:rPr>
          <w:sz w:val="26"/>
          <w:szCs w:val="26"/>
        </w:rPr>
        <w:t>г</w:t>
      </w:r>
      <w:r w:rsidR="00AE2F9E">
        <w:rPr>
          <w:sz w:val="26"/>
          <w:szCs w:val="26"/>
        </w:rPr>
        <w:t>ода</w:t>
      </w:r>
      <w:r w:rsidRPr="006A207A">
        <w:rPr>
          <w:sz w:val="26"/>
          <w:szCs w:val="26"/>
        </w:rPr>
        <w:t xml:space="preserve"> на </w:t>
      </w:r>
      <w:r w:rsidR="0007232A">
        <w:rPr>
          <w:sz w:val="26"/>
          <w:szCs w:val="26"/>
        </w:rPr>
        <w:t>3,1</w:t>
      </w:r>
      <w:r w:rsidRPr="006A207A">
        <w:rPr>
          <w:sz w:val="26"/>
          <w:szCs w:val="26"/>
        </w:rPr>
        <w:t xml:space="preserve">%. </w:t>
      </w:r>
    </w:p>
    <w:p w:rsidR="005F618B" w:rsidRPr="006A207A" w:rsidRDefault="005F618B" w:rsidP="00BB1CC0">
      <w:pPr>
        <w:autoSpaceDE/>
        <w:autoSpaceDN/>
        <w:adjustRightInd/>
        <w:spacing w:before="120"/>
        <w:rPr>
          <w:sz w:val="26"/>
          <w:szCs w:val="26"/>
        </w:rPr>
      </w:pPr>
      <w:r w:rsidRPr="006A207A">
        <w:rPr>
          <w:spacing w:val="-2"/>
          <w:sz w:val="26"/>
          <w:szCs w:val="26"/>
        </w:rPr>
        <w:t xml:space="preserve">Оборот розничной торговли пищевыми продуктами – </w:t>
      </w:r>
      <w:r w:rsidR="0007232A">
        <w:rPr>
          <w:spacing w:val="-2"/>
          <w:sz w:val="26"/>
          <w:szCs w:val="26"/>
        </w:rPr>
        <w:t>9</w:t>
      </w:r>
      <w:r w:rsidRPr="006A207A">
        <w:rPr>
          <w:spacing w:val="-2"/>
          <w:sz w:val="26"/>
          <w:szCs w:val="26"/>
        </w:rPr>
        <w:t xml:space="preserve"> млрд </w:t>
      </w:r>
      <w:r w:rsidR="0007232A">
        <w:rPr>
          <w:spacing w:val="-2"/>
          <w:sz w:val="26"/>
          <w:szCs w:val="26"/>
        </w:rPr>
        <w:t>567</w:t>
      </w:r>
      <w:r w:rsidRPr="006A207A">
        <w:rPr>
          <w:spacing w:val="-2"/>
          <w:sz w:val="26"/>
          <w:szCs w:val="26"/>
        </w:rPr>
        <w:t xml:space="preserve"> млн рублей,</w:t>
      </w:r>
      <w:r w:rsidRPr="006A207A">
        <w:rPr>
          <w:sz w:val="26"/>
          <w:szCs w:val="26"/>
        </w:rPr>
        <w:t xml:space="preserve"> </w:t>
      </w:r>
      <w:r w:rsidR="00281EE1">
        <w:rPr>
          <w:sz w:val="26"/>
          <w:szCs w:val="26"/>
        </w:rPr>
        <w:br/>
      </w:r>
      <w:r w:rsidRPr="006A207A">
        <w:rPr>
          <w:sz w:val="26"/>
          <w:szCs w:val="26"/>
        </w:rPr>
        <w:t xml:space="preserve">что в товарной массе на </w:t>
      </w:r>
      <w:r w:rsidR="0007232A">
        <w:rPr>
          <w:sz w:val="26"/>
          <w:szCs w:val="26"/>
        </w:rPr>
        <w:t>3,4</w:t>
      </w:r>
      <w:r w:rsidRPr="006A207A">
        <w:rPr>
          <w:sz w:val="26"/>
          <w:szCs w:val="26"/>
        </w:rPr>
        <w:t xml:space="preserve">% </w:t>
      </w:r>
      <w:r w:rsidR="0007232A">
        <w:rPr>
          <w:sz w:val="26"/>
          <w:szCs w:val="26"/>
        </w:rPr>
        <w:t>боль</w:t>
      </w:r>
      <w:r w:rsidRPr="006A207A">
        <w:rPr>
          <w:sz w:val="26"/>
          <w:szCs w:val="26"/>
        </w:rPr>
        <w:t>ше</w:t>
      </w:r>
      <w:r w:rsidR="0006009D">
        <w:rPr>
          <w:sz w:val="26"/>
          <w:szCs w:val="26"/>
        </w:rPr>
        <w:t xml:space="preserve">, чем </w:t>
      </w:r>
      <w:r w:rsidR="0007232A">
        <w:rPr>
          <w:sz w:val="26"/>
          <w:szCs w:val="26"/>
        </w:rPr>
        <w:t xml:space="preserve">в январе </w:t>
      </w:r>
      <w:r w:rsidRPr="006A207A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7232A">
        <w:rPr>
          <w:sz w:val="26"/>
          <w:szCs w:val="26"/>
        </w:rPr>
        <w:t>1</w:t>
      </w:r>
      <w:r w:rsidR="00AE2F9E">
        <w:rPr>
          <w:sz w:val="26"/>
          <w:szCs w:val="26"/>
        </w:rPr>
        <w:t xml:space="preserve"> </w:t>
      </w:r>
      <w:r w:rsidRPr="006A207A">
        <w:rPr>
          <w:sz w:val="26"/>
          <w:szCs w:val="26"/>
        </w:rPr>
        <w:t>г</w:t>
      </w:r>
      <w:r w:rsidR="00AE2F9E">
        <w:rPr>
          <w:sz w:val="26"/>
          <w:szCs w:val="26"/>
        </w:rPr>
        <w:t>ода</w:t>
      </w:r>
      <w:r w:rsidRPr="006A207A">
        <w:rPr>
          <w:sz w:val="26"/>
          <w:szCs w:val="26"/>
        </w:rPr>
        <w:t>, непродовольственными товарами</w:t>
      </w:r>
      <w:r w:rsidR="00BB1CC0">
        <w:rPr>
          <w:sz w:val="26"/>
          <w:szCs w:val="26"/>
        </w:rPr>
        <w:t xml:space="preserve"> </w:t>
      </w:r>
      <w:r w:rsidRPr="006A207A">
        <w:rPr>
          <w:sz w:val="26"/>
          <w:szCs w:val="26"/>
        </w:rPr>
        <w:t xml:space="preserve">- </w:t>
      </w:r>
      <w:r w:rsidR="0007232A">
        <w:rPr>
          <w:sz w:val="26"/>
          <w:szCs w:val="26"/>
        </w:rPr>
        <w:t>9</w:t>
      </w:r>
      <w:r w:rsidRPr="006A207A">
        <w:rPr>
          <w:sz w:val="26"/>
          <w:szCs w:val="26"/>
        </w:rPr>
        <w:t xml:space="preserve"> млрд </w:t>
      </w:r>
      <w:r w:rsidR="0007232A">
        <w:rPr>
          <w:sz w:val="26"/>
          <w:szCs w:val="26"/>
        </w:rPr>
        <w:t>662</w:t>
      </w:r>
      <w:r w:rsidRPr="006A207A">
        <w:rPr>
          <w:sz w:val="26"/>
          <w:szCs w:val="26"/>
        </w:rPr>
        <w:t xml:space="preserve"> млн рублей (на</w:t>
      </w:r>
      <w:r w:rsidR="00315FDF">
        <w:rPr>
          <w:sz w:val="26"/>
          <w:szCs w:val="26"/>
        </w:rPr>
        <w:t xml:space="preserve"> </w:t>
      </w:r>
      <w:r w:rsidR="0007232A">
        <w:rPr>
          <w:sz w:val="26"/>
          <w:szCs w:val="26"/>
        </w:rPr>
        <w:t>2</w:t>
      </w:r>
      <w:r w:rsidR="00DA2853">
        <w:rPr>
          <w:sz w:val="26"/>
          <w:szCs w:val="26"/>
        </w:rPr>
        <w:t>,9</w:t>
      </w:r>
      <w:r w:rsidRPr="006A207A">
        <w:rPr>
          <w:sz w:val="26"/>
          <w:szCs w:val="26"/>
        </w:rPr>
        <w:t xml:space="preserve">% </w:t>
      </w:r>
      <w:r w:rsidR="00315FDF">
        <w:rPr>
          <w:sz w:val="26"/>
          <w:szCs w:val="26"/>
        </w:rPr>
        <w:t>бол</w:t>
      </w:r>
      <w:r w:rsidRPr="006A207A">
        <w:rPr>
          <w:sz w:val="26"/>
          <w:szCs w:val="26"/>
        </w:rPr>
        <w:t xml:space="preserve">ьше). На розничных рынках и ярмарках </w:t>
      </w:r>
      <w:r w:rsidR="00281EE1">
        <w:rPr>
          <w:sz w:val="26"/>
          <w:szCs w:val="26"/>
        </w:rPr>
        <w:br/>
      </w:r>
      <w:r w:rsidRPr="006A207A">
        <w:rPr>
          <w:sz w:val="26"/>
          <w:szCs w:val="26"/>
        </w:rPr>
        <w:t xml:space="preserve">в </w:t>
      </w:r>
      <w:r w:rsidR="0007232A">
        <w:rPr>
          <w:sz w:val="26"/>
          <w:szCs w:val="26"/>
        </w:rPr>
        <w:t xml:space="preserve">январе </w:t>
      </w:r>
      <w:r w:rsidR="00DA2853">
        <w:rPr>
          <w:sz w:val="26"/>
          <w:szCs w:val="26"/>
        </w:rPr>
        <w:t>202</w:t>
      </w:r>
      <w:r w:rsidR="0007232A">
        <w:rPr>
          <w:sz w:val="26"/>
          <w:szCs w:val="26"/>
        </w:rPr>
        <w:t>2</w:t>
      </w:r>
      <w:r w:rsidR="00AE2F9E">
        <w:rPr>
          <w:sz w:val="26"/>
          <w:szCs w:val="26"/>
        </w:rPr>
        <w:t xml:space="preserve"> </w:t>
      </w:r>
      <w:r w:rsidRPr="006A207A">
        <w:rPr>
          <w:sz w:val="26"/>
          <w:szCs w:val="26"/>
        </w:rPr>
        <w:t>г</w:t>
      </w:r>
      <w:r w:rsidR="00AE2F9E">
        <w:rPr>
          <w:sz w:val="26"/>
          <w:szCs w:val="26"/>
        </w:rPr>
        <w:t>ода</w:t>
      </w:r>
      <w:r w:rsidRPr="006A207A">
        <w:rPr>
          <w:sz w:val="26"/>
          <w:szCs w:val="26"/>
        </w:rPr>
        <w:t xml:space="preserve"> реализовано товаров на сумму</w:t>
      </w:r>
      <w:r w:rsidR="00560BB1">
        <w:rPr>
          <w:sz w:val="26"/>
          <w:szCs w:val="26"/>
        </w:rPr>
        <w:t xml:space="preserve"> </w:t>
      </w:r>
      <w:r w:rsidR="00DA2853">
        <w:rPr>
          <w:sz w:val="26"/>
          <w:szCs w:val="26"/>
        </w:rPr>
        <w:t>6</w:t>
      </w:r>
      <w:r w:rsidR="0007232A">
        <w:rPr>
          <w:sz w:val="26"/>
          <w:szCs w:val="26"/>
        </w:rPr>
        <w:t>73</w:t>
      </w:r>
      <w:r w:rsidR="00281EE1">
        <w:rPr>
          <w:sz w:val="26"/>
          <w:szCs w:val="26"/>
        </w:rPr>
        <w:t xml:space="preserve"> </w:t>
      </w:r>
      <w:r w:rsidR="0006009D">
        <w:rPr>
          <w:sz w:val="26"/>
          <w:szCs w:val="26"/>
        </w:rPr>
        <w:t xml:space="preserve">млн </w:t>
      </w:r>
      <w:r w:rsidRPr="006A207A">
        <w:rPr>
          <w:sz w:val="26"/>
          <w:szCs w:val="26"/>
        </w:rPr>
        <w:t xml:space="preserve">рублей, что на </w:t>
      </w:r>
      <w:r w:rsidR="0007232A">
        <w:rPr>
          <w:sz w:val="26"/>
          <w:szCs w:val="26"/>
        </w:rPr>
        <w:t>10,3</w:t>
      </w:r>
      <w:r w:rsidRPr="006A207A">
        <w:rPr>
          <w:sz w:val="26"/>
          <w:szCs w:val="26"/>
        </w:rPr>
        <w:t xml:space="preserve">% </w:t>
      </w:r>
      <w:r w:rsidR="0007232A">
        <w:rPr>
          <w:sz w:val="26"/>
          <w:szCs w:val="26"/>
        </w:rPr>
        <w:t>мен</w:t>
      </w:r>
      <w:r w:rsidRPr="006A207A">
        <w:rPr>
          <w:sz w:val="26"/>
          <w:szCs w:val="26"/>
        </w:rPr>
        <w:t xml:space="preserve">ьше, чем в </w:t>
      </w:r>
      <w:r w:rsidR="0007232A">
        <w:rPr>
          <w:sz w:val="26"/>
          <w:szCs w:val="26"/>
        </w:rPr>
        <w:t xml:space="preserve">январе </w:t>
      </w:r>
      <w:r w:rsidRPr="006A207A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7232A">
        <w:rPr>
          <w:sz w:val="26"/>
          <w:szCs w:val="26"/>
        </w:rPr>
        <w:t>1</w:t>
      </w:r>
      <w:r w:rsidR="00AE2F9E">
        <w:rPr>
          <w:sz w:val="26"/>
          <w:szCs w:val="26"/>
        </w:rPr>
        <w:t xml:space="preserve"> </w:t>
      </w:r>
      <w:r w:rsidRPr="006A207A">
        <w:rPr>
          <w:sz w:val="26"/>
          <w:szCs w:val="26"/>
        </w:rPr>
        <w:t>г</w:t>
      </w:r>
      <w:r w:rsidR="00AE2F9E">
        <w:rPr>
          <w:sz w:val="26"/>
          <w:szCs w:val="26"/>
        </w:rPr>
        <w:t>ода</w:t>
      </w:r>
      <w:r w:rsidRPr="006A207A">
        <w:rPr>
          <w:sz w:val="26"/>
          <w:szCs w:val="26"/>
        </w:rPr>
        <w:t>.</w:t>
      </w:r>
    </w:p>
    <w:p w:rsidR="005F618B" w:rsidRPr="006A207A" w:rsidRDefault="005F618B" w:rsidP="00BB1CC0">
      <w:pPr>
        <w:autoSpaceDE/>
        <w:autoSpaceDN/>
        <w:adjustRightInd/>
        <w:spacing w:before="120"/>
        <w:rPr>
          <w:sz w:val="26"/>
          <w:szCs w:val="26"/>
        </w:rPr>
      </w:pPr>
      <w:r w:rsidRPr="006A207A">
        <w:rPr>
          <w:sz w:val="26"/>
          <w:szCs w:val="26"/>
        </w:rPr>
        <w:t xml:space="preserve">Организациями общественного питания в </w:t>
      </w:r>
      <w:r w:rsidR="00BB1CC0">
        <w:rPr>
          <w:sz w:val="26"/>
          <w:szCs w:val="26"/>
        </w:rPr>
        <w:t xml:space="preserve">январе </w:t>
      </w:r>
      <w:r w:rsidR="00DA2853">
        <w:rPr>
          <w:sz w:val="26"/>
          <w:szCs w:val="26"/>
        </w:rPr>
        <w:t>202</w:t>
      </w:r>
      <w:r w:rsidR="00AE2F9E">
        <w:rPr>
          <w:sz w:val="26"/>
          <w:szCs w:val="26"/>
        </w:rPr>
        <w:t xml:space="preserve">2 </w:t>
      </w:r>
      <w:r w:rsidRPr="006A207A">
        <w:rPr>
          <w:sz w:val="26"/>
          <w:szCs w:val="26"/>
        </w:rPr>
        <w:t>г</w:t>
      </w:r>
      <w:r w:rsidR="00AE2F9E">
        <w:rPr>
          <w:sz w:val="26"/>
          <w:szCs w:val="26"/>
        </w:rPr>
        <w:t>ода</w:t>
      </w:r>
      <w:r w:rsidRPr="006A207A">
        <w:rPr>
          <w:sz w:val="26"/>
          <w:szCs w:val="26"/>
        </w:rPr>
        <w:t xml:space="preserve"> реализовано продукции на </w:t>
      </w:r>
      <w:r w:rsidR="00DA2853">
        <w:rPr>
          <w:sz w:val="26"/>
          <w:szCs w:val="26"/>
        </w:rPr>
        <w:t>1</w:t>
      </w:r>
      <w:r w:rsidR="00560BB1" w:rsidRPr="006A207A">
        <w:rPr>
          <w:sz w:val="26"/>
          <w:szCs w:val="26"/>
        </w:rPr>
        <w:t xml:space="preserve"> млрд </w:t>
      </w:r>
      <w:r w:rsidR="00DA2853">
        <w:rPr>
          <w:sz w:val="26"/>
          <w:szCs w:val="26"/>
        </w:rPr>
        <w:t>7</w:t>
      </w:r>
      <w:r w:rsidR="00BB1CC0">
        <w:rPr>
          <w:sz w:val="26"/>
          <w:szCs w:val="26"/>
        </w:rPr>
        <w:t>6</w:t>
      </w:r>
      <w:r w:rsidR="00560BB1" w:rsidRPr="006A207A">
        <w:rPr>
          <w:sz w:val="26"/>
          <w:szCs w:val="26"/>
        </w:rPr>
        <w:t xml:space="preserve"> </w:t>
      </w:r>
      <w:r w:rsidRPr="006A207A">
        <w:rPr>
          <w:sz w:val="26"/>
          <w:szCs w:val="26"/>
        </w:rPr>
        <w:t xml:space="preserve">млн рублей (в сопоставимых ценах на </w:t>
      </w:r>
      <w:r w:rsidR="00BB1CC0">
        <w:rPr>
          <w:sz w:val="26"/>
          <w:szCs w:val="26"/>
        </w:rPr>
        <w:t>2,1</w:t>
      </w:r>
      <w:r w:rsidRPr="006A207A">
        <w:rPr>
          <w:sz w:val="26"/>
          <w:szCs w:val="26"/>
        </w:rPr>
        <w:t xml:space="preserve">% </w:t>
      </w:r>
      <w:r w:rsidR="00315FDF">
        <w:rPr>
          <w:sz w:val="26"/>
          <w:szCs w:val="26"/>
        </w:rPr>
        <w:t>бол</w:t>
      </w:r>
      <w:r w:rsidRPr="006A207A">
        <w:rPr>
          <w:sz w:val="26"/>
          <w:szCs w:val="26"/>
        </w:rPr>
        <w:t xml:space="preserve">ьше, чем </w:t>
      </w:r>
      <w:proofErr w:type="gramStart"/>
      <w:r w:rsidRPr="006A207A">
        <w:rPr>
          <w:sz w:val="26"/>
          <w:szCs w:val="26"/>
        </w:rPr>
        <w:t>в</w:t>
      </w:r>
      <w:r w:rsidR="00C45FDD">
        <w:rPr>
          <w:sz w:val="26"/>
          <w:szCs w:val="26"/>
        </w:rPr>
        <w:t> </w:t>
      </w:r>
      <w:r w:rsidRPr="006A207A">
        <w:rPr>
          <w:sz w:val="26"/>
          <w:szCs w:val="26"/>
        </w:rPr>
        <w:t xml:space="preserve"> </w:t>
      </w:r>
      <w:r w:rsidR="00BB1CC0">
        <w:rPr>
          <w:sz w:val="26"/>
          <w:szCs w:val="26"/>
        </w:rPr>
        <w:t>январе</w:t>
      </w:r>
      <w:proofErr w:type="gramEnd"/>
      <w:r w:rsidR="00BB1CC0">
        <w:rPr>
          <w:sz w:val="26"/>
          <w:szCs w:val="26"/>
        </w:rPr>
        <w:t xml:space="preserve"> </w:t>
      </w:r>
      <w:r w:rsidRPr="006A207A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BB1CC0">
        <w:rPr>
          <w:sz w:val="26"/>
          <w:szCs w:val="26"/>
        </w:rPr>
        <w:t>1</w:t>
      </w:r>
      <w:r w:rsidR="00AE2F9E">
        <w:rPr>
          <w:sz w:val="26"/>
          <w:szCs w:val="26"/>
        </w:rPr>
        <w:t xml:space="preserve"> </w:t>
      </w:r>
      <w:r w:rsidRPr="006A207A">
        <w:rPr>
          <w:sz w:val="26"/>
          <w:szCs w:val="26"/>
        </w:rPr>
        <w:t>г</w:t>
      </w:r>
      <w:r w:rsidR="00AE2F9E">
        <w:rPr>
          <w:sz w:val="26"/>
          <w:szCs w:val="26"/>
        </w:rPr>
        <w:t>ода</w:t>
      </w:r>
      <w:r w:rsidRPr="006A207A">
        <w:rPr>
          <w:sz w:val="26"/>
          <w:szCs w:val="26"/>
        </w:rPr>
        <w:t>)</w:t>
      </w:r>
      <w:r w:rsidR="00AE2F9E">
        <w:rPr>
          <w:sz w:val="26"/>
          <w:szCs w:val="26"/>
        </w:rPr>
        <w:t>.</w:t>
      </w:r>
    </w:p>
    <w:p w:rsidR="00F71A0D" w:rsidRPr="00F71A0D" w:rsidRDefault="00F71A0D" w:rsidP="00BB1CC0">
      <w:pPr>
        <w:spacing w:before="120"/>
        <w:rPr>
          <w:sz w:val="26"/>
          <w:szCs w:val="26"/>
        </w:rPr>
      </w:pPr>
      <w:r w:rsidRPr="00F71A0D">
        <w:rPr>
          <w:sz w:val="26"/>
          <w:szCs w:val="26"/>
        </w:rPr>
        <w:t>Объем платных услуг населению Калужской области в январе 2022</w:t>
      </w:r>
      <w:r w:rsidR="00AE2F9E">
        <w:rPr>
          <w:sz w:val="26"/>
          <w:szCs w:val="26"/>
        </w:rPr>
        <w:t xml:space="preserve"> </w:t>
      </w:r>
      <w:r w:rsidRPr="00F71A0D">
        <w:rPr>
          <w:sz w:val="26"/>
          <w:szCs w:val="26"/>
        </w:rPr>
        <w:t>г</w:t>
      </w:r>
      <w:r w:rsidR="00AE2F9E">
        <w:rPr>
          <w:sz w:val="26"/>
          <w:szCs w:val="26"/>
        </w:rPr>
        <w:t>ода</w:t>
      </w:r>
      <w:r w:rsidRPr="00F71A0D">
        <w:rPr>
          <w:sz w:val="26"/>
          <w:szCs w:val="26"/>
        </w:rPr>
        <w:t xml:space="preserve"> составил </w:t>
      </w:r>
      <w:r w:rsidR="0007232A">
        <w:rPr>
          <w:sz w:val="26"/>
          <w:szCs w:val="26"/>
        </w:rPr>
        <w:br/>
      </w:r>
      <w:r w:rsidRPr="00F71A0D">
        <w:rPr>
          <w:sz w:val="26"/>
          <w:szCs w:val="26"/>
        </w:rPr>
        <w:t>4 млрд 975 млн рублей, что в сопоставимых ценах на 0,9%</w:t>
      </w:r>
      <w:r w:rsidRPr="00F71A0D">
        <w:rPr>
          <w:sz w:val="26"/>
          <w:szCs w:val="26"/>
          <w:vertAlign w:val="superscript"/>
        </w:rPr>
        <w:t xml:space="preserve"> </w:t>
      </w:r>
      <w:r w:rsidRPr="00F71A0D">
        <w:rPr>
          <w:sz w:val="26"/>
          <w:szCs w:val="26"/>
        </w:rPr>
        <w:t xml:space="preserve">меньше, чем в январе </w:t>
      </w:r>
      <w:r w:rsidR="00AE2F9E">
        <w:rPr>
          <w:sz w:val="26"/>
          <w:szCs w:val="26"/>
        </w:rPr>
        <w:br/>
      </w:r>
      <w:r w:rsidRPr="00F71A0D">
        <w:rPr>
          <w:sz w:val="26"/>
          <w:szCs w:val="26"/>
        </w:rPr>
        <w:t>2021</w:t>
      </w:r>
      <w:r>
        <w:rPr>
          <w:sz w:val="26"/>
          <w:szCs w:val="26"/>
        </w:rPr>
        <w:t xml:space="preserve"> </w:t>
      </w:r>
      <w:r w:rsidR="00AE2F9E">
        <w:rPr>
          <w:sz w:val="26"/>
          <w:szCs w:val="26"/>
        </w:rPr>
        <w:t>года</w:t>
      </w:r>
      <w:r w:rsidRPr="00F71A0D">
        <w:rPr>
          <w:sz w:val="26"/>
          <w:szCs w:val="26"/>
        </w:rPr>
        <w:t>.</w:t>
      </w:r>
    </w:p>
    <w:p w:rsidR="00F71A0D" w:rsidRPr="00F71A0D" w:rsidRDefault="00F71A0D" w:rsidP="00BB1CC0">
      <w:pPr>
        <w:spacing w:before="120"/>
        <w:rPr>
          <w:sz w:val="26"/>
          <w:szCs w:val="26"/>
        </w:rPr>
      </w:pPr>
      <w:r w:rsidRPr="00F71A0D">
        <w:rPr>
          <w:sz w:val="26"/>
          <w:szCs w:val="26"/>
        </w:rPr>
        <w:t>В структуре платных услуг населению услуги жилищно-коммунального хозяйства составили 40,1% от общего объема, телекоммуникационные – 14,6%, бытовые – 13,3%, медицинские – 7,9%, услуги системы образования – 6,1% и транспортные - 5,8%.</w:t>
      </w:r>
    </w:p>
    <w:p w:rsidR="00F71A0D" w:rsidRPr="00F71A0D" w:rsidRDefault="00F71A0D" w:rsidP="00BB1CC0">
      <w:pPr>
        <w:spacing w:before="120"/>
        <w:rPr>
          <w:sz w:val="26"/>
          <w:szCs w:val="26"/>
        </w:rPr>
      </w:pPr>
      <w:r w:rsidRPr="00F71A0D">
        <w:rPr>
          <w:sz w:val="26"/>
          <w:szCs w:val="26"/>
        </w:rPr>
        <w:t xml:space="preserve">Населению оказано услуг бытового характера на 659 млн рублей. </w:t>
      </w:r>
      <w:r w:rsidR="0007232A">
        <w:rPr>
          <w:sz w:val="26"/>
          <w:szCs w:val="26"/>
        </w:rPr>
        <w:br/>
      </w:r>
      <w:r w:rsidRPr="00F71A0D">
        <w:rPr>
          <w:sz w:val="26"/>
          <w:szCs w:val="26"/>
        </w:rPr>
        <w:t xml:space="preserve">В сопоставимых ценах объем бытовых услуг уменьшился по сравнению с </w:t>
      </w:r>
      <w:r w:rsidR="0006009D">
        <w:rPr>
          <w:sz w:val="26"/>
          <w:szCs w:val="26"/>
        </w:rPr>
        <w:t xml:space="preserve">январем </w:t>
      </w:r>
      <w:r w:rsidRPr="00F71A0D">
        <w:rPr>
          <w:sz w:val="26"/>
          <w:szCs w:val="26"/>
        </w:rPr>
        <w:t>2021</w:t>
      </w:r>
      <w:r w:rsidR="00AE2F9E">
        <w:rPr>
          <w:sz w:val="26"/>
          <w:szCs w:val="26"/>
        </w:rPr>
        <w:t xml:space="preserve">  </w:t>
      </w:r>
      <w:r w:rsidRPr="00F71A0D">
        <w:rPr>
          <w:sz w:val="26"/>
          <w:szCs w:val="26"/>
        </w:rPr>
        <w:t>г</w:t>
      </w:r>
      <w:r w:rsidR="00AE2F9E">
        <w:rPr>
          <w:sz w:val="26"/>
          <w:szCs w:val="26"/>
        </w:rPr>
        <w:t>ода</w:t>
      </w:r>
      <w:r w:rsidRPr="00F71A0D">
        <w:rPr>
          <w:sz w:val="26"/>
          <w:szCs w:val="26"/>
        </w:rPr>
        <w:t xml:space="preserve"> на 8,2%. </w:t>
      </w:r>
    </w:p>
    <w:p w:rsidR="00F71A0D" w:rsidRPr="00F71A0D" w:rsidRDefault="00F71A0D" w:rsidP="00BB1CC0">
      <w:pPr>
        <w:spacing w:before="120"/>
        <w:rPr>
          <w:spacing w:val="-2"/>
          <w:sz w:val="26"/>
          <w:szCs w:val="26"/>
        </w:rPr>
      </w:pPr>
      <w:r w:rsidRPr="00F71A0D">
        <w:rPr>
          <w:sz w:val="26"/>
          <w:szCs w:val="26"/>
        </w:rPr>
        <w:t xml:space="preserve">В объеме бытовых услуг услуги по техническому </w:t>
      </w:r>
      <w:r w:rsidRPr="00F71A0D">
        <w:rPr>
          <w:spacing w:val="-2"/>
          <w:sz w:val="26"/>
          <w:szCs w:val="26"/>
        </w:rPr>
        <w:t>обслуживанию и ремонту транспортных средств, машин и оборудования</w:t>
      </w:r>
      <w:r w:rsidR="00AE2F9E">
        <w:rPr>
          <w:sz w:val="26"/>
          <w:szCs w:val="26"/>
        </w:rPr>
        <w:t xml:space="preserve"> составили 28,5%, </w:t>
      </w:r>
      <w:r w:rsidR="00C45FDD">
        <w:rPr>
          <w:sz w:val="26"/>
          <w:szCs w:val="26"/>
        </w:rPr>
        <w:t xml:space="preserve">парикмахерские </w:t>
      </w:r>
      <w:r w:rsidRPr="00F71A0D">
        <w:rPr>
          <w:sz w:val="26"/>
          <w:szCs w:val="26"/>
        </w:rPr>
        <w:t>услуги – 26,4%</w:t>
      </w:r>
      <w:r w:rsidRPr="00F71A0D">
        <w:rPr>
          <w:spacing w:val="-2"/>
          <w:sz w:val="26"/>
          <w:szCs w:val="26"/>
        </w:rPr>
        <w:t>, услуги</w:t>
      </w:r>
      <w:r w:rsidRPr="00F71A0D">
        <w:rPr>
          <w:sz w:val="26"/>
          <w:szCs w:val="26"/>
        </w:rPr>
        <w:t xml:space="preserve"> по ремонту и </w:t>
      </w:r>
      <w:r w:rsidRPr="00F71A0D">
        <w:rPr>
          <w:spacing w:val="-2"/>
          <w:sz w:val="26"/>
          <w:szCs w:val="26"/>
        </w:rPr>
        <w:t xml:space="preserve">строительству жилья и других построек </w:t>
      </w:r>
      <w:r w:rsidRPr="00F71A0D">
        <w:rPr>
          <w:sz w:val="26"/>
          <w:szCs w:val="26"/>
        </w:rPr>
        <w:t xml:space="preserve">– </w:t>
      </w:r>
      <w:r w:rsidRPr="00F71A0D">
        <w:rPr>
          <w:spacing w:val="-2"/>
          <w:sz w:val="26"/>
          <w:szCs w:val="26"/>
        </w:rPr>
        <w:t xml:space="preserve">21,4%, ритуальные услуги – 5,2%, услуги по ремонту и техническому обслуживанию бытовой радиоэлектронной аппаратуры, бытовых машин и приборов, ремонту и изготовлению металлоизделий – 5,1%. </w:t>
      </w:r>
    </w:p>
    <w:p w:rsidR="00B276C0" w:rsidRPr="00D870FA" w:rsidRDefault="007F11B7" w:rsidP="00D870FA">
      <w:pPr>
        <w:spacing w:before="360"/>
        <w:jc w:val="right"/>
        <w:rPr>
          <w:b/>
          <w:color w:val="000000"/>
          <w:sz w:val="24"/>
          <w:szCs w:val="26"/>
        </w:rPr>
      </w:pPr>
      <w:r w:rsidRPr="00D870FA">
        <w:rPr>
          <w:b/>
          <w:color w:val="000000"/>
          <w:sz w:val="24"/>
          <w:szCs w:val="26"/>
        </w:rPr>
        <w:t>КАЛУГАСТАТ</w:t>
      </w:r>
    </w:p>
    <w:p w:rsidR="00AD0DB0" w:rsidRPr="00AD0DB0" w:rsidRDefault="00AD0DB0" w:rsidP="00AD0DB0">
      <w:pPr>
        <w:spacing w:before="120"/>
        <w:ind w:firstLine="0"/>
        <w:jc w:val="lef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>Емельянова Ольга Алексеевна</w:t>
      </w:r>
    </w:p>
    <w:p w:rsidR="00AD0DB0" w:rsidRPr="00AD0DB0" w:rsidRDefault="00AD0DB0" w:rsidP="00AD0DB0">
      <w:pPr>
        <w:ind w:firstLine="0"/>
        <w:jc w:val="lef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>8(4842)76-23-41</w:t>
      </w:r>
    </w:p>
    <w:p w:rsidR="00AD0DB0" w:rsidRDefault="00AD0DB0" w:rsidP="00AD0DB0">
      <w:pPr>
        <w:ind w:firstLine="0"/>
        <w:jc w:val="lef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 xml:space="preserve">Отдел статистики </w:t>
      </w:r>
      <w:r w:rsidR="00C45FDD">
        <w:rPr>
          <w:bCs/>
          <w:sz w:val="16"/>
          <w:szCs w:val="16"/>
        </w:rPr>
        <w:t>рыночных услуг</w:t>
      </w:r>
    </w:p>
    <w:p w:rsidR="00C45FDD" w:rsidRPr="0027365A" w:rsidRDefault="00C45FDD" w:rsidP="00C45FDD">
      <w:pPr>
        <w:ind w:firstLine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Морозова Ольга Анатольевна</w:t>
      </w:r>
    </w:p>
    <w:p w:rsidR="00C45FDD" w:rsidRPr="0027365A" w:rsidRDefault="00C45FDD" w:rsidP="00C45FDD">
      <w:pPr>
        <w:ind w:firstLine="0"/>
        <w:jc w:val="left"/>
        <w:rPr>
          <w:color w:val="000000"/>
          <w:sz w:val="16"/>
          <w:szCs w:val="16"/>
        </w:rPr>
      </w:pPr>
      <w:r w:rsidRPr="0027365A">
        <w:rPr>
          <w:color w:val="000000"/>
          <w:sz w:val="16"/>
          <w:szCs w:val="16"/>
        </w:rPr>
        <w:t xml:space="preserve">8(4842) </w:t>
      </w:r>
      <w:r>
        <w:rPr>
          <w:color w:val="000000"/>
          <w:sz w:val="16"/>
          <w:szCs w:val="16"/>
        </w:rPr>
        <w:t>76 23 55</w:t>
      </w:r>
    </w:p>
    <w:p w:rsidR="00C45FDD" w:rsidRPr="0027365A" w:rsidRDefault="00C45FDD" w:rsidP="00C45FDD">
      <w:pPr>
        <w:ind w:firstLine="0"/>
        <w:jc w:val="left"/>
        <w:rPr>
          <w:color w:val="000000"/>
          <w:sz w:val="16"/>
          <w:szCs w:val="16"/>
        </w:rPr>
      </w:pPr>
      <w:r w:rsidRPr="0027365A">
        <w:rPr>
          <w:color w:val="000000"/>
          <w:sz w:val="16"/>
          <w:szCs w:val="16"/>
        </w:rPr>
        <w:t>Отдел сводных статистических работ</w:t>
      </w:r>
    </w:p>
    <w:p w:rsidR="00C45FDD" w:rsidRPr="0027365A" w:rsidRDefault="00C45FDD" w:rsidP="00C45FDD">
      <w:pPr>
        <w:ind w:firstLine="0"/>
        <w:jc w:val="left"/>
        <w:rPr>
          <w:color w:val="000000"/>
          <w:sz w:val="16"/>
          <w:szCs w:val="16"/>
        </w:rPr>
      </w:pPr>
      <w:r w:rsidRPr="0027365A">
        <w:rPr>
          <w:color w:val="000000"/>
          <w:sz w:val="16"/>
          <w:szCs w:val="16"/>
        </w:rPr>
        <w:t>и общественных связей</w:t>
      </w:r>
    </w:p>
    <w:p w:rsidR="00AD0DB0" w:rsidRPr="00AD0DB0" w:rsidRDefault="00AD0DB0" w:rsidP="00D870FA">
      <w:pPr>
        <w:ind w:firstLine="0"/>
        <w:jc w:val="righ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 xml:space="preserve">При использовании материала </w:t>
      </w:r>
    </w:p>
    <w:p w:rsidR="00AD0DB0" w:rsidRPr="00AD0DB0" w:rsidRDefault="00AD0DB0" w:rsidP="00D870FA">
      <w:pPr>
        <w:ind w:firstLine="0"/>
        <w:jc w:val="right"/>
        <w:rPr>
          <w:bCs/>
          <w:sz w:val="16"/>
          <w:szCs w:val="16"/>
        </w:rPr>
      </w:pPr>
      <w:r w:rsidRPr="00AD0DB0">
        <w:rPr>
          <w:bCs/>
          <w:sz w:val="16"/>
          <w:szCs w:val="16"/>
        </w:rPr>
        <w:t xml:space="preserve">ссылка на </w:t>
      </w:r>
      <w:proofErr w:type="spellStart"/>
      <w:r w:rsidRPr="00AD0DB0">
        <w:rPr>
          <w:bCs/>
          <w:sz w:val="16"/>
          <w:szCs w:val="16"/>
        </w:rPr>
        <w:t>Калугастат</w:t>
      </w:r>
      <w:proofErr w:type="spellEnd"/>
      <w:r w:rsidRPr="00AD0DB0">
        <w:rPr>
          <w:bCs/>
          <w:sz w:val="16"/>
          <w:szCs w:val="16"/>
        </w:rPr>
        <w:t xml:space="preserve"> обязательна</w:t>
      </w:r>
    </w:p>
    <w:sectPr w:rsidR="00AD0DB0" w:rsidRPr="00AD0DB0" w:rsidSect="00C33116">
      <w:pgSz w:w="11906" w:h="16838" w:code="9"/>
      <w:pgMar w:top="1134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4"/>
    <w:rsid w:val="00004BFE"/>
    <w:rsid w:val="000111D2"/>
    <w:rsid w:val="0001131A"/>
    <w:rsid w:val="00012710"/>
    <w:rsid w:val="00013052"/>
    <w:rsid w:val="00013B13"/>
    <w:rsid w:val="00027F03"/>
    <w:rsid w:val="00034FAD"/>
    <w:rsid w:val="000424B3"/>
    <w:rsid w:val="00044F17"/>
    <w:rsid w:val="00052DA7"/>
    <w:rsid w:val="000572CA"/>
    <w:rsid w:val="0006009D"/>
    <w:rsid w:val="000614C4"/>
    <w:rsid w:val="00067B8B"/>
    <w:rsid w:val="0007232A"/>
    <w:rsid w:val="00074826"/>
    <w:rsid w:val="000878D7"/>
    <w:rsid w:val="00091A57"/>
    <w:rsid w:val="000A593C"/>
    <w:rsid w:val="000C4409"/>
    <w:rsid w:val="000C7B4E"/>
    <w:rsid w:val="000D08FB"/>
    <w:rsid w:val="000D25B7"/>
    <w:rsid w:val="000E305C"/>
    <w:rsid w:val="00101443"/>
    <w:rsid w:val="00115EF7"/>
    <w:rsid w:val="00117C98"/>
    <w:rsid w:val="0015333A"/>
    <w:rsid w:val="001562AA"/>
    <w:rsid w:val="0016463C"/>
    <w:rsid w:val="001711C7"/>
    <w:rsid w:val="001744CA"/>
    <w:rsid w:val="00180915"/>
    <w:rsid w:val="001B56C2"/>
    <w:rsid w:val="001E46B3"/>
    <w:rsid w:val="00211AF1"/>
    <w:rsid w:val="00224387"/>
    <w:rsid w:val="002244DD"/>
    <w:rsid w:val="0022470B"/>
    <w:rsid w:val="002346C8"/>
    <w:rsid w:val="00245B94"/>
    <w:rsid w:val="00265EDC"/>
    <w:rsid w:val="002818D4"/>
    <w:rsid w:val="00281EE1"/>
    <w:rsid w:val="002B2A1E"/>
    <w:rsid w:val="002C3C84"/>
    <w:rsid w:val="002D1D20"/>
    <w:rsid w:val="002D4420"/>
    <w:rsid w:val="002E52BA"/>
    <w:rsid w:val="002E78C2"/>
    <w:rsid w:val="002F1BD3"/>
    <w:rsid w:val="00300AA7"/>
    <w:rsid w:val="00312A66"/>
    <w:rsid w:val="00315FDF"/>
    <w:rsid w:val="00346DFD"/>
    <w:rsid w:val="00347FAD"/>
    <w:rsid w:val="0035066E"/>
    <w:rsid w:val="0035168F"/>
    <w:rsid w:val="00370081"/>
    <w:rsid w:val="003805E4"/>
    <w:rsid w:val="00380665"/>
    <w:rsid w:val="0039694D"/>
    <w:rsid w:val="003B4190"/>
    <w:rsid w:val="003E68D8"/>
    <w:rsid w:val="003F568D"/>
    <w:rsid w:val="00400F2E"/>
    <w:rsid w:val="00411653"/>
    <w:rsid w:val="00413366"/>
    <w:rsid w:val="00421509"/>
    <w:rsid w:val="00443CE2"/>
    <w:rsid w:val="00446526"/>
    <w:rsid w:val="00474A1E"/>
    <w:rsid w:val="004757E2"/>
    <w:rsid w:val="00490109"/>
    <w:rsid w:val="004C1FFD"/>
    <w:rsid w:val="004C642D"/>
    <w:rsid w:val="004C75BB"/>
    <w:rsid w:val="004D75DF"/>
    <w:rsid w:val="004E23E0"/>
    <w:rsid w:val="004E673B"/>
    <w:rsid w:val="00503FC8"/>
    <w:rsid w:val="00514BD9"/>
    <w:rsid w:val="00521ED2"/>
    <w:rsid w:val="00550EB6"/>
    <w:rsid w:val="00554ABE"/>
    <w:rsid w:val="00560BB1"/>
    <w:rsid w:val="00575A53"/>
    <w:rsid w:val="00580B2E"/>
    <w:rsid w:val="00583C9A"/>
    <w:rsid w:val="005869AA"/>
    <w:rsid w:val="00596C8D"/>
    <w:rsid w:val="005D4C85"/>
    <w:rsid w:val="005D7ABC"/>
    <w:rsid w:val="005E6B03"/>
    <w:rsid w:val="005F618B"/>
    <w:rsid w:val="0060502A"/>
    <w:rsid w:val="006148B4"/>
    <w:rsid w:val="0063600D"/>
    <w:rsid w:val="00643572"/>
    <w:rsid w:val="00661A45"/>
    <w:rsid w:val="00665578"/>
    <w:rsid w:val="00667ABB"/>
    <w:rsid w:val="006A207A"/>
    <w:rsid w:val="006A6599"/>
    <w:rsid w:val="00704B69"/>
    <w:rsid w:val="00724ADC"/>
    <w:rsid w:val="00735191"/>
    <w:rsid w:val="007541F4"/>
    <w:rsid w:val="00762135"/>
    <w:rsid w:val="00781EA6"/>
    <w:rsid w:val="0078788A"/>
    <w:rsid w:val="0079105A"/>
    <w:rsid w:val="007A1201"/>
    <w:rsid w:val="007B2A15"/>
    <w:rsid w:val="007B5EFD"/>
    <w:rsid w:val="007B75EE"/>
    <w:rsid w:val="007C7EF1"/>
    <w:rsid w:val="007F11B7"/>
    <w:rsid w:val="00847C88"/>
    <w:rsid w:val="008566E6"/>
    <w:rsid w:val="008669AF"/>
    <w:rsid w:val="00867DD0"/>
    <w:rsid w:val="008C0A19"/>
    <w:rsid w:val="008D6C4F"/>
    <w:rsid w:val="008F7DB4"/>
    <w:rsid w:val="00916843"/>
    <w:rsid w:val="0092523D"/>
    <w:rsid w:val="009375E4"/>
    <w:rsid w:val="009601EC"/>
    <w:rsid w:val="009700C8"/>
    <w:rsid w:val="0097037F"/>
    <w:rsid w:val="00984E63"/>
    <w:rsid w:val="00986786"/>
    <w:rsid w:val="00991038"/>
    <w:rsid w:val="0099535A"/>
    <w:rsid w:val="00997DE5"/>
    <w:rsid w:val="009D21E4"/>
    <w:rsid w:val="009E5C2E"/>
    <w:rsid w:val="00A11A58"/>
    <w:rsid w:val="00A12814"/>
    <w:rsid w:val="00A14562"/>
    <w:rsid w:val="00A255D5"/>
    <w:rsid w:val="00A330CB"/>
    <w:rsid w:val="00A457F7"/>
    <w:rsid w:val="00A47944"/>
    <w:rsid w:val="00A55984"/>
    <w:rsid w:val="00A600D2"/>
    <w:rsid w:val="00AA56E0"/>
    <w:rsid w:val="00AB41CD"/>
    <w:rsid w:val="00AB45A2"/>
    <w:rsid w:val="00AC173F"/>
    <w:rsid w:val="00AD0DB0"/>
    <w:rsid w:val="00AD1E56"/>
    <w:rsid w:val="00AE1CFB"/>
    <w:rsid w:val="00AE2F9E"/>
    <w:rsid w:val="00AF1BE9"/>
    <w:rsid w:val="00AF70B7"/>
    <w:rsid w:val="00B14202"/>
    <w:rsid w:val="00B1574E"/>
    <w:rsid w:val="00B276C0"/>
    <w:rsid w:val="00B3078C"/>
    <w:rsid w:val="00B54944"/>
    <w:rsid w:val="00B638BF"/>
    <w:rsid w:val="00B72600"/>
    <w:rsid w:val="00B761F8"/>
    <w:rsid w:val="00B80A1C"/>
    <w:rsid w:val="00B95B9C"/>
    <w:rsid w:val="00BB1CC0"/>
    <w:rsid w:val="00BC5736"/>
    <w:rsid w:val="00BD7804"/>
    <w:rsid w:val="00BF5F79"/>
    <w:rsid w:val="00C02426"/>
    <w:rsid w:val="00C215D5"/>
    <w:rsid w:val="00C238A0"/>
    <w:rsid w:val="00C33116"/>
    <w:rsid w:val="00C417D2"/>
    <w:rsid w:val="00C45FDD"/>
    <w:rsid w:val="00C4683E"/>
    <w:rsid w:val="00C62987"/>
    <w:rsid w:val="00C75E45"/>
    <w:rsid w:val="00C9044F"/>
    <w:rsid w:val="00C93A52"/>
    <w:rsid w:val="00CB602A"/>
    <w:rsid w:val="00CB7CFE"/>
    <w:rsid w:val="00CC21AC"/>
    <w:rsid w:val="00D057F0"/>
    <w:rsid w:val="00D23D51"/>
    <w:rsid w:val="00D3143D"/>
    <w:rsid w:val="00D3470F"/>
    <w:rsid w:val="00D42361"/>
    <w:rsid w:val="00D60CF4"/>
    <w:rsid w:val="00D768BE"/>
    <w:rsid w:val="00D870FA"/>
    <w:rsid w:val="00D96445"/>
    <w:rsid w:val="00DA2853"/>
    <w:rsid w:val="00DC0C6A"/>
    <w:rsid w:val="00DC10B8"/>
    <w:rsid w:val="00DC5A85"/>
    <w:rsid w:val="00E32504"/>
    <w:rsid w:val="00E372B9"/>
    <w:rsid w:val="00E4353C"/>
    <w:rsid w:val="00E47B9D"/>
    <w:rsid w:val="00E544BA"/>
    <w:rsid w:val="00E54634"/>
    <w:rsid w:val="00E65084"/>
    <w:rsid w:val="00EA47CD"/>
    <w:rsid w:val="00ED3ECB"/>
    <w:rsid w:val="00EE6759"/>
    <w:rsid w:val="00F214DB"/>
    <w:rsid w:val="00F32D4A"/>
    <w:rsid w:val="00F407EC"/>
    <w:rsid w:val="00F42136"/>
    <w:rsid w:val="00F46F7C"/>
    <w:rsid w:val="00F64159"/>
    <w:rsid w:val="00F71A0D"/>
    <w:rsid w:val="00F7251D"/>
    <w:rsid w:val="00F86D87"/>
    <w:rsid w:val="00F9535B"/>
    <w:rsid w:val="00FA312C"/>
    <w:rsid w:val="00FC3BA4"/>
    <w:rsid w:val="00FC3EAE"/>
    <w:rsid w:val="00FC50B9"/>
    <w:rsid w:val="00FD023C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BFFCE6A-B306-45B4-82BB-6B5C37AE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table" w:styleId="a5">
    <w:name w:val="Table Grid"/>
    <w:basedOn w:val="a1"/>
    <w:rsid w:val="0066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AA56E0"/>
    <w:pPr>
      <w:autoSpaceDE/>
      <w:autoSpaceDN/>
      <w:adjustRightInd/>
      <w:ind w:firstLine="720"/>
      <w:jc w:val="center"/>
      <w:outlineLvl w:val="0"/>
    </w:pPr>
    <w:rPr>
      <w:b/>
      <w:szCs w:val="20"/>
    </w:rPr>
  </w:style>
  <w:style w:type="character" w:customStyle="1" w:styleId="a7">
    <w:name w:val="Название Знак"/>
    <w:link w:val="a6"/>
    <w:rsid w:val="00AA56E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ugastat@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2252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mailto:kalugastat@gks.ru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Мусаева Айгуль Ахмедовна</cp:lastModifiedBy>
  <cp:revision>8</cp:revision>
  <cp:lastPrinted>2020-02-06T11:38:00Z</cp:lastPrinted>
  <dcterms:created xsi:type="dcterms:W3CDTF">2022-02-25T11:43:00Z</dcterms:created>
  <dcterms:modified xsi:type="dcterms:W3CDTF">2022-02-28T11:32:00Z</dcterms:modified>
</cp:coreProperties>
</file>